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EDCCA" w14:textId="77777777" w:rsidR="004468F2" w:rsidRPr="004468F2" w:rsidRDefault="004468F2" w:rsidP="004468F2">
      <w:pPr>
        <w:widowControl/>
        <w:spacing w:after="150" w:line="330" w:lineRule="atLeast"/>
        <w:jc w:val="left"/>
        <w:outlineLvl w:val="0"/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</w:pPr>
      <w:r w:rsidRPr="004468F2"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  <w:t>游戏概述</w:t>
      </w:r>
    </w:p>
    <w:p w14:paraId="3739024E" w14:textId="77777777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这款游戏题材为古典战场模拟。</w:t>
      </w:r>
    </w:p>
    <w:p w14:paraId="211A4AC5" w14:textId="77777777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游戏有两名玩家参与，分别扮演指挥骑兵部队的汗王，与指挥步兵部队的大将军。</w:t>
      </w:r>
    </w:p>
    <w:p w14:paraId="08B338A4" w14:textId="3FB9CB75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游戏中，玩家通过支付费用、打出指令，来给我方部队下达攻击、防御、移动等</w:t>
      </w:r>
      <w:r w:rsidR="00E3793B">
        <w:rPr>
          <w:rFonts w:ascii="Helvetica" w:hAnsi="Helvetica" w:cs="Helvetica" w:hint="eastAsia"/>
          <w:color w:val="333333"/>
          <w:kern w:val="0"/>
          <w:sz w:val="21"/>
          <w:szCs w:val="21"/>
        </w:rPr>
        <w:t>指令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，最终歼灭敌方所有部队，取得胜利。</w:t>
      </w:r>
    </w:p>
    <w:p w14:paraId="5E90B395" w14:textId="77777777" w:rsidR="004468F2" w:rsidRPr="004468F2" w:rsidRDefault="004468F2" w:rsidP="004468F2">
      <w:pPr>
        <w:widowControl/>
        <w:spacing w:before="300" w:after="150" w:line="330" w:lineRule="atLeast"/>
        <w:jc w:val="left"/>
        <w:outlineLvl w:val="0"/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</w:pPr>
      <w:r w:rsidRPr="004468F2"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  <w:t>游戏内容物</w:t>
      </w:r>
    </w:p>
    <w:p w14:paraId="70464A52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单位牌若干（分为汗王阵营若干，大将军阵营若干）</w:t>
      </w:r>
    </w:p>
    <w:p w14:paraId="539E1AE8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指令牌若干（分为汗王阵营入肝，大将军阵营若干）</w:t>
      </w:r>
    </w:p>
    <w:p w14:paraId="737B1E81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创伤标记牌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-10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张</w:t>
      </w:r>
    </w:p>
    <w:p w14:paraId="554E2E1A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出牌数标记物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-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六面骰子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1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枚</w:t>
      </w:r>
    </w:p>
    <w:p w14:paraId="334B835F" w14:textId="57BE7B89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规则书（电子版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1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份）</w:t>
      </w:r>
    </w:p>
    <w:p w14:paraId="72FBAAE0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速查指南（纸质版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2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份）</w:t>
      </w:r>
    </w:p>
    <w:p w14:paraId="1C5FBE46" w14:textId="77777777" w:rsidR="00D05887" w:rsidRDefault="00D05887" w:rsidP="00D05887">
      <w:pPr>
        <w:widowControl/>
        <w:spacing w:before="300" w:after="150" w:line="330" w:lineRule="atLeast"/>
        <w:jc w:val="center"/>
        <w:outlineLvl w:val="0"/>
      </w:pPr>
      <w:r>
        <w:object w:dxaOrig="8536" w:dyaOrig="13006" w14:anchorId="7F7805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5.75pt;height:390.65pt" o:ole="">
            <v:imagedata r:id="rId8" o:title=""/>
          </v:shape>
          <o:OLEObject Type="Embed" ProgID="Visio.Drawing.15" ShapeID="_x0000_i1025" DrawAspect="Content" ObjectID="_1592912481" r:id="rId9"/>
        </w:object>
      </w:r>
    </w:p>
    <w:p w14:paraId="7DF2FC17" w14:textId="77777777" w:rsidR="002B207C" w:rsidRDefault="002B207C" w:rsidP="002B207C">
      <w:pPr>
        <w:pStyle w:val="1"/>
        <w:spacing w:before="300" w:after="150" w:line="330" w:lineRule="atLeast"/>
        <w:rPr>
          <w:rFonts w:ascii="Helvetica" w:eastAsia="宋体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lastRenderedPageBreak/>
        <w:t>准备游戏</w:t>
      </w:r>
    </w:p>
    <w:p w14:paraId="2A29B046" w14:textId="17133073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参加游戏的两名玩家，首先需要选择自己游玩所使用的</w:t>
      </w:r>
      <w:r w:rsidRPr="00A35BEA">
        <w:rPr>
          <w:rFonts w:ascii="Helvetica" w:hAnsi="Helvetica" w:cs="Helvetica"/>
          <w:b/>
          <w:color w:val="333333"/>
          <w:sz w:val="21"/>
          <w:szCs w:val="21"/>
          <w:u w:val="single"/>
        </w:rPr>
        <w:t>卡组</w:t>
      </w:r>
      <w:r>
        <w:rPr>
          <w:rFonts w:ascii="Helvetica" w:hAnsi="Helvetica" w:cs="Helvetica" w:hint="eastAsia"/>
          <w:color w:val="333333"/>
          <w:sz w:val="21"/>
          <w:szCs w:val="21"/>
        </w:rPr>
        <w:t>，</w:t>
      </w:r>
      <w:r>
        <w:rPr>
          <w:rFonts w:ascii="Helvetica" w:hAnsi="Helvetica" w:cs="Helvetica"/>
          <w:color w:val="333333"/>
          <w:sz w:val="21"/>
          <w:szCs w:val="21"/>
        </w:rPr>
        <w:t>然后在场地的两端，面对面落座。</w:t>
      </w:r>
    </w:p>
    <w:p w14:paraId="1C5C446D" w14:textId="15B80E61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接下来，双方玩家决定先手顺序。每个游戏轮次中，由先手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执行自己的回合，</w:t>
      </w:r>
      <w:r w:rsidR="00DD52C9">
        <w:rPr>
          <w:rFonts w:ascii="Helvetica" w:hAnsi="Helvetica" w:cs="Helvetica" w:hint="eastAsia"/>
          <w:color w:val="333333"/>
          <w:sz w:val="21"/>
          <w:szCs w:val="21"/>
        </w:rPr>
        <w:t>接着</w:t>
      </w:r>
      <w:r>
        <w:rPr>
          <w:rFonts w:ascii="Helvetica" w:hAnsi="Helvetica" w:cs="Helvetica"/>
          <w:color w:val="333333"/>
          <w:sz w:val="21"/>
          <w:szCs w:val="21"/>
        </w:rPr>
        <w:t>由后手玩家执行自己的回合，然后进行下一个游戏轮次。</w:t>
      </w:r>
    </w:p>
    <w:p w14:paraId="1AB9B8A8" w14:textId="6A12B5C9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最后，由先手玩家在</w:t>
      </w:r>
      <w:r w:rsidRPr="002B207C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战场</w:t>
      </w:r>
      <w:r>
        <w:rPr>
          <w:rFonts w:ascii="Helvetica" w:hAnsi="Helvetica" w:cs="Helvetica"/>
          <w:color w:val="333333"/>
          <w:sz w:val="21"/>
          <w:szCs w:val="21"/>
        </w:rPr>
        <w:t>中打出一张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单位牌</w:t>
      </w:r>
      <w:r>
        <w:rPr>
          <w:rFonts w:ascii="Helvetica" w:hAnsi="Helvetica" w:cs="Helvetica"/>
          <w:color w:val="333333"/>
          <w:sz w:val="21"/>
          <w:szCs w:val="21"/>
        </w:rPr>
        <w:t>，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卡面朝上、</w:t>
      </w:r>
      <w:proofErr w:type="gramStart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指向后手玩家。后手玩家需要在自己</w:t>
      </w:r>
      <w:r>
        <w:rPr>
          <w:rFonts w:ascii="Helvetica" w:hAnsi="Helvetica" w:cs="Helvetica" w:hint="eastAsia"/>
          <w:color w:val="333333"/>
          <w:sz w:val="21"/>
          <w:szCs w:val="21"/>
        </w:rPr>
        <w:t>与</w:t>
      </w:r>
      <w:r>
        <w:rPr>
          <w:rFonts w:ascii="Helvetica" w:hAnsi="Helvetica" w:cs="Helvetica"/>
          <w:color w:val="333333"/>
          <w:sz w:val="21"/>
          <w:szCs w:val="21"/>
        </w:rPr>
        <w:t>对方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</w:t>
      </w:r>
      <w:proofErr w:type="gramStart"/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之间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打出一张己方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单位牌</w:t>
      </w:r>
      <w:r>
        <w:rPr>
          <w:rFonts w:ascii="Helvetica" w:hAnsi="Helvetica" w:cs="Helvetica"/>
          <w:color w:val="333333"/>
          <w:sz w:val="21"/>
          <w:szCs w:val="21"/>
        </w:rPr>
        <w:t>，卡面朝上、与对方单位牌</w:t>
      </w:r>
      <w:r w:rsidRPr="00211354">
        <w:rPr>
          <w:rFonts w:ascii="Helvetica" w:hAnsi="Helvetica" w:cs="Helvetica"/>
          <w:b/>
          <w:color w:val="333333"/>
          <w:sz w:val="21"/>
          <w:szCs w:val="21"/>
          <w:u w:val="single"/>
        </w:rPr>
        <w:t>紧邻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并且</w:t>
      </w:r>
      <w:proofErr w:type="gramStart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战斗</w:t>
      </w:r>
      <w:proofErr w:type="gramEnd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面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指向先手玩家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1EDBB34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调整两张单位牌于场地中央，但不可改变相对位置。以这两张单位牌为坐标，划分战场网格。此时，两名玩家手中应该各有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14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张卡牌</w:t>
      </w:r>
      <w:r>
        <w:rPr>
          <w:rFonts w:ascii="Helvetica" w:hAnsi="Helvetica" w:cs="Helvetica"/>
          <w:color w:val="333333"/>
          <w:sz w:val="21"/>
          <w:szCs w:val="21"/>
        </w:rPr>
        <w:t>，包括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4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张单位牌</w:t>
      </w:r>
      <w:r>
        <w:rPr>
          <w:rFonts w:ascii="Helvetica" w:hAnsi="Helvetica" w:cs="Helvetica"/>
          <w:color w:val="333333"/>
          <w:sz w:val="21"/>
          <w:szCs w:val="21"/>
        </w:rPr>
        <w:t>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10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张指令牌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7833A03D" w14:textId="77777777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现在，游戏开始！</w:t>
      </w:r>
    </w:p>
    <w:p w14:paraId="4D7D7438" w14:textId="3BA37F54" w:rsidR="004468F2" w:rsidRPr="004468F2" w:rsidRDefault="00211354" w:rsidP="00360735">
      <w:pPr>
        <w:pStyle w:val="aa"/>
      </w:pPr>
      <w:r>
        <w:rPr>
          <w:rFonts w:hint="eastAsia"/>
        </w:rPr>
        <w:t>重要概念</w:t>
      </w:r>
      <w:r>
        <w:rPr>
          <w:rFonts w:hint="eastAsia"/>
        </w:rPr>
        <w:t>-</w:t>
      </w:r>
      <w:r w:rsidR="004468F2" w:rsidRPr="004468F2">
        <w:t>战场</w:t>
      </w:r>
    </w:p>
    <w:p w14:paraId="5C731CA4" w14:textId="67641DE1" w:rsidR="00417653" w:rsidRDefault="00522942" w:rsidP="004468F2">
      <w:pPr>
        <w:widowControl/>
        <w:spacing w:before="150" w:after="225"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>
        <w:rPr>
          <w:noProof/>
        </w:rPr>
        <w:object w:dxaOrig="1440" w:dyaOrig="1440" w14:anchorId="795A644B">
          <v:shape id="_x0000_s1039" type="#_x0000_t75" style="position:absolute;margin-left:148.3pt;margin-top:2.75pt;width:290.1pt;height:290.1pt;z-index:251677696;mso-position-horizontal-relative:text;mso-position-vertical-relative:text">
            <v:imagedata r:id="rId10" o:title=""/>
            <w10:wrap type="square"/>
          </v:shape>
          <o:OLEObject Type="Embed" ProgID="Visio.Drawing.15" ShapeID="_x0000_s1039" DrawAspect="Content" ObjectID="_1592912491" r:id="rId11"/>
        </w:object>
      </w:r>
      <w:r w:rsidR="004468F2" w:rsidRPr="004468F2">
        <w:rPr>
          <w:rFonts w:ascii="Helvetica" w:hAnsi="Helvetica" w:cs="Helvetica"/>
          <w:color w:val="333333"/>
          <w:kern w:val="0"/>
          <w:sz w:val="21"/>
          <w:szCs w:val="21"/>
        </w:rPr>
        <w:t>战场是桌面上的主要游戏区域，由双方玩家共同使用。</w:t>
      </w:r>
      <w:r w:rsidR="004468F2"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="004468F2" w:rsidRPr="004468F2">
        <w:rPr>
          <w:rFonts w:ascii="Helvetica" w:hAnsi="Helvetica" w:cs="Helvetica"/>
          <w:color w:val="333333"/>
          <w:kern w:val="0"/>
          <w:sz w:val="21"/>
          <w:szCs w:val="21"/>
        </w:rPr>
        <w:t>战场是一个方形网格。方形网格由已经部署在战场上的单位划定。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战场范围</w:t>
      </w:r>
      <w:r w:rsidR="006C63DB">
        <w:rPr>
          <w:rFonts w:ascii="Helvetica" w:hAnsi="Helvetica" w:cs="Helvetica" w:hint="eastAsia"/>
          <w:color w:val="333333"/>
          <w:kern w:val="0"/>
          <w:sz w:val="21"/>
          <w:szCs w:val="21"/>
        </w:rPr>
        <w:t>没有限制，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直到桌面</w:t>
      </w:r>
      <w:r w:rsidR="006C63DB">
        <w:rPr>
          <w:rFonts w:ascii="Helvetica" w:hAnsi="Helvetica" w:cs="Helvetica" w:hint="eastAsia"/>
          <w:color w:val="333333"/>
          <w:kern w:val="0"/>
          <w:sz w:val="21"/>
          <w:szCs w:val="21"/>
        </w:rPr>
        <w:t>边缘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。但是双方玩家</w:t>
      </w:r>
      <w:r w:rsidR="00417653" w:rsidRPr="00AD37B7">
        <w:rPr>
          <w:rFonts w:ascii="Helvetica" w:hAnsi="Helvetica" w:cs="Helvetica" w:hint="eastAsia"/>
          <w:b/>
          <w:color w:val="333333"/>
          <w:kern w:val="0"/>
          <w:sz w:val="21"/>
          <w:szCs w:val="21"/>
        </w:rPr>
        <w:t>可以约定战场横纵的方格数量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。</w:t>
      </w:r>
    </w:p>
    <w:p w14:paraId="60E07789" w14:textId="303AD7BC" w:rsidR="004468F2" w:rsidRPr="004468F2" w:rsidRDefault="004468F2" w:rsidP="004468F2">
      <w:pPr>
        <w:widowControl/>
        <w:spacing w:before="150" w:after="225"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每个方格都与战场上已有单位所占据的位置相同。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无论任何情况，两张单位牌都不可以处于同一个方格内。</w:t>
      </w:r>
    </w:p>
    <w:p w14:paraId="4B878E05" w14:textId="3DBA6FAA" w:rsidR="00D05887" w:rsidRPr="00C64B3F" w:rsidRDefault="004468F2" w:rsidP="00D05887">
      <w:pPr>
        <w:widowControl/>
        <w:numPr>
          <w:ilvl w:val="0"/>
          <w:numId w:val="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建议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由于游玩过程中，会在将指令牌打在单位牌上，并且单位牌还会改变方向，所以每个方格的大小，应该比单位牌的实际大小略大。</w:t>
      </w:r>
    </w:p>
    <w:p w14:paraId="765FC58B" w14:textId="77777777" w:rsidR="0042415E" w:rsidRDefault="0042415E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  <w:sectPr w:rsidR="0042415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B441C77" w14:textId="00C3E61E" w:rsidR="0042415E" w:rsidRDefault="0042415E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  <w:sectPr w:rsidR="0042415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DF2F31" w14:textId="14E32697" w:rsidR="0042415E" w:rsidRPr="00A847A4" w:rsidRDefault="0042415E" w:rsidP="0042415E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周围与紧邻</w:t>
      </w:r>
    </w:p>
    <w:p w14:paraId="795541DA" w14:textId="694C25DA" w:rsidR="0042415E" w:rsidRDefault="00522942" w:rsidP="0042415E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>
        <w:rPr>
          <w:rFonts w:cs="Helvetica"/>
          <w:color w:val="000000"/>
          <w:kern w:val="0"/>
          <w:sz w:val="32"/>
          <w:szCs w:val="36"/>
        </w:rPr>
        <w:object w:dxaOrig="1440" w:dyaOrig="1440" w14:anchorId="61EB795D">
          <v:shape id="_x0000_s1059" type="#_x0000_t75" style="position:absolute;margin-left:1.65pt;margin-top:67.25pt;width:195.4pt;height:212.65pt;z-index:251698176;mso-position-horizontal-relative:text;mso-position-vertical-relative:text">
            <v:imagedata r:id="rId12" o:title=""/>
            <w10:wrap type="square"/>
          </v:shape>
          <o:OLEObject Type="Embed" ProgID="Visio.Drawing.15" ShapeID="_x0000_s1059" DrawAspect="Content" ObjectID="_1592912492" r:id="rId13"/>
        </w:objec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如果单位牌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位于</w:t>
      </w:r>
      <w:r w:rsidR="0042415E">
        <w:rPr>
          <w:rFonts w:ascii="Helvetica" w:hAnsi="Helvetica" w:cs="Helvetica" w:hint="eastAsia"/>
          <w:color w:val="333333"/>
          <w:kern w:val="0"/>
          <w:sz w:val="21"/>
          <w:szCs w:val="21"/>
        </w:rPr>
        <w:t>单位牌</w:t>
      </w:r>
      <w:r w:rsidR="0042415E">
        <w:rPr>
          <w:rFonts w:ascii="Helvetica" w:hAnsi="Helvetica" w:cs="Helvetica" w:hint="eastAsia"/>
          <w:color w:val="333333"/>
          <w:kern w:val="0"/>
          <w:sz w:val="21"/>
          <w:szCs w:val="21"/>
        </w:rPr>
        <w:t>A</w:t>
      </w:r>
      <w:r w:rsidR="0042415E">
        <w:rPr>
          <w:rFonts w:ascii="Helvetica" w:hAnsi="Helvetica" w:cs="Helvetica" w:hint="eastAsia"/>
          <w:color w:val="333333"/>
          <w:kern w:val="0"/>
          <w:sz w:val="21"/>
          <w:szCs w:val="21"/>
        </w:rPr>
        <w:t>周围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8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个方格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中，</w:t>
      </w:r>
      <w:proofErr w:type="gramStart"/>
      <w:r w:rsidR="0042415E">
        <w:rPr>
          <w:rFonts w:ascii="Helvetica" w:hAnsi="Helvetica" w:cs="Helvetica" w:hint="eastAsia"/>
          <w:color w:val="333333"/>
          <w:kern w:val="0"/>
          <w:sz w:val="21"/>
          <w:szCs w:val="21"/>
        </w:rPr>
        <w:t>则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</w:t>
      </w:r>
      <w:proofErr w:type="gramEnd"/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在单位牌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A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周围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。如果单位牌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位于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纵向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/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横向的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4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个方格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中，</w:t>
      </w:r>
      <w:proofErr w:type="gramStart"/>
      <w:r w:rsidR="0042415E">
        <w:rPr>
          <w:rFonts w:ascii="Helvetica" w:hAnsi="Helvetica" w:cs="Helvetica" w:hint="eastAsia"/>
          <w:color w:val="333333"/>
          <w:kern w:val="0"/>
          <w:sz w:val="21"/>
          <w:szCs w:val="21"/>
        </w:rPr>
        <w:t>则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</w:t>
      </w:r>
      <w:proofErr w:type="gramEnd"/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与单位牌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A</w:t>
      </w:r>
      <w:r w:rsidR="0042415E"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紧邻</w:t>
      </w:r>
      <w:r w:rsidR="0042415E" w:rsidRPr="004468F2">
        <w:rPr>
          <w:rFonts w:ascii="Helvetica" w:hAnsi="Helvetica" w:cs="Helvetica"/>
          <w:color w:val="333333"/>
          <w:kern w:val="0"/>
          <w:sz w:val="21"/>
          <w:szCs w:val="21"/>
        </w:rPr>
        <w:t>。</w:t>
      </w:r>
    </w:p>
    <w:p w14:paraId="552CB160" w14:textId="77777777" w:rsidR="0042415E" w:rsidRDefault="0042415E" w:rsidP="0042415E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56CC4CD1" w14:textId="77777777" w:rsidR="0042415E" w:rsidRPr="00A847A4" w:rsidRDefault="0042415E" w:rsidP="0042415E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卡组</w:t>
      </w:r>
    </w:p>
    <w:p w14:paraId="76ABDB3E" w14:textId="77777777" w:rsidR="0042415E" w:rsidRDefault="0042415E" w:rsidP="0042415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在游戏过程中，玩家使用的卡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牌数量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有严格限制，包括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张单位牌</w:t>
      </w:r>
      <w:r>
        <w:rPr>
          <w:rFonts w:ascii="Helvetica" w:hAnsi="Helvetica" w:cs="Helvetica"/>
          <w:color w:val="333333"/>
          <w:sz w:val="21"/>
          <w:szCs w:val="21"/>
        </w:rPr>
        <w:t>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10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张指令牌</w:t>
      </w:r>
      <w:r>
        <w:rPr>
          <w:rFonts w:ascii="Helvetica" w:hAnsi="Helvetica" w:cs="Helvetica"/>
          <w:color w:val="333333"/>
          <w:sz w:val="21"/>
          <w:szCs w:val="21"/>
        </w:rPr>
        <w:t>。其中，相同的单位牌最多存在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3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Fonts w:ascii="Helvetica" w:hAnsi="Helvetica" w:cs="Helvetica"/>
          <w:color w:val="333333"/>
          <w:sz w:val="21"/>
          <w:szCs w:val="21"/>
        </w:rPr>
        <w:t>，相同的指令牌最多存在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2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A06DA40" w14:textId="77777777" w:rsidR="0042415E" w:rsidRDefault="0042415E" w:rsidP="0042415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只要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符合卡牌数量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规定，那么玩家可以在牌库中任意抽选单位牌与指令牌，来构建自己的卡组。</w:t>
      </w:r>
    </w:p>
    <w:p w14:paraId="33EFA57D" w14:textId="77777777" w:rsidR="0042415E" w:rsidRDefault="0042415E" w:rsidP="0042415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对于第一次游玩的玩家、或对游戏规则还不熟悉的玩家，请使用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推荐卡组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来参与游戏。具体卡牌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组成请参考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推荐卡组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（待施工）</w:t>
      </w:r>
      <w:r>
        <w:rPr>
          <w:rFonts w:ascii="Helvetica" w:hAnsi="Helvetica" w:cs="Helvetica"/>
          <w:color w:val="333333"/>
          <w:sz w:val="21"/>
          <w:szCs w:val="21"/>
        </w:rPr>
        <w:t>章节。</w:t>
      </w:r>
    </w:p>
    <w:p w14:paraId="51E3CA62" w14:textId="0296B0BD" w:rsidR="00D05887" w:rsidRDefault="00D05887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4A054B96" w14:textId="397E1D66" w:rsidR="0042415E" w:rsidRDefault="0042415E" w:rsidP="0042415E">
      <w:pPr>
        <w:pStyle w:val="aa"/>
        <w:rPr>
          <w:rFonts w:ascii="Helvetica" w:hAnsi="Helvetica"/>
          <w:color w:val="333333"/>
          <w:sz w:val="21"/>
          <w:szCs w:val="21"/>
        </w:rPr>
        <w:sectPr w:rsidR="0042415E" w:rsidSect="0042415E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6F35BFBE" w14:textId="77777777" w:rsidR="0042415E" w:rsidRDefault="0042415E" w:rsidP="004468F2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69F4D374" w14:textId="6B5B1590" w:rsidR="0042415E" w:rsidRDefault="0042415E" w:rsidP="004468F2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205720D6" w14:textId="49937E65" w:rsidR="0042415E" w:rsidRDefault="0042415E" w:rsidP="004468F2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3A64BB90" w14:textId="457C591B" w:rsidR="0042415E" w:rsidRDefault="0042415E" w:rsidP="004468F2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68AB1B15" w14:textId="508DEA84" w:rsidR="002B207C" w:rsidRPr="00A847A4" w:rsidRDefault="00522942" w:rsidP="00A847A4">
      <w:pPr>
        <w:pStyle w:val="aa"/>
      </w:pPr>
      <w:r>
        <w:rPr>
          <w:rFonts w:ascii="宋体" w:hAnsi="宋体" w:cs="宋体"/>
          <w:noProof/>
          <w:color w:val="auto"/>
          <w:sz w:val="24"/>
          <w:szCs w:val="24"/>
        </w:rPr>
        <w:object w:dxaOrig="1440" w:dyaOrig="1440" w14:anchorId="411E2A45">
          <v:shape id="_x0000_s1044" type="#_x0000_t75" style="position:absolute;margin-left:322.55pt;margin-top:58.9pt;width:89.9pt;height:98.1pt;z-index:251681792;mso-position-horizontal-relative:text;mso-position-vertical-relative:text">
            <v:imagedata r:id="rId14" o:title=""/>
            <w10:wrap type="square"/>
          </v:shape>
          <o:OLEObject Type="Embed" ProgID="Visio.Drawing.15" ShapeID="_x0000_s1044" DrawAspect="Content" ObjectID="_1592912493" r:id="rId15"/>
        </w:object>
      </w:r>
      <w:r>
        <w:rPr>
          <w:rFonts w:ascii="宋体" w:hAnsi="宋体" w:cs="宋体"/>
          <w:noProof/>
          <w:color w:val="auto"/>
          <w:sz w:val="24"/>
          <w:szCs w:val="24"/>
        </w:rPr>
        <w:object w:dxaOrig="1440" w:dyaOrig="1440" w14:anchorId="3D485FE0">
          <v:shape id="_x0000_s1045" type="#_x0000_t75" style="position:absolute;margin-left:209.25pt;margin-top:58.5pt;width:95pt;height:101.75pt;z-index:251682816;mso-position-horizontal-relative:text;mso-position-vertical-relative:text">
            <v:imagedata r:id="rId16" o:title=""/>
            <w10:wrap type="square"/>
          </v:shape>
          <o:OLEObject Type="Embed" ProgID="Visio.Drawing.15" ShapeID="_x0000_s1045" DrawAspect="Content" ObjectID="_1592912494" r:id="rId17"/>
        </w:object>
      </w:r>
      <w:r w:rsidR="008D68FC" w:rsidRPr="00A847A4">
        <w:rPr>
          <w:rFonts w:hint="eastAsia"/>
        </w:rPr>
        <w:t>重要概念</w:t>
      </w:r>
      <w:r w:rsidR="008D68FC" w:rsidRPr="00A847A4">
        <w:rPr>
          <w:rFonts w:hint="eastAsia"/>
        </w:rPr>
        <w:t>-</w:t>
      </w:r>
      <w:r w:rsidR="00A650B6" w:rsidRPr="00A847A4">
        <w:rPr>
          <w:rFonts w:hint="eastAsia"/>
        </w:rPr>
        <w:t>单位牌</w:t>
      </w:r>
    </w:p>
    <w:p w14:paraId="5BD9CD03" w14:textId="2262319C" w:rsidR="002B207C" w:rsidRDefault="002B207C" w:rsidP="00A650B6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每一张单位牌代表玩家麾下的一支部队。</w:t>
      </w:r>
    </w:p>
    <w:p w14:paraId="4D9AE360" w14:textId="7B3328E6" w:rsidR="002B207C" w:rsidRDefault="002B207C" w:rsidP="002B207C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</w:t>
      </w:r>
    </w:p>
    <w:p w14:paraId="4A11BA4F" w14:textId="1B2AB5D2" w:rsidR="002B207C" w:rsidRDefault="002B207C" w:rsidP="002B207C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卡面上会有</w:t>
      </w:r>
      <w:r>
        <w:rPr>
          <w:rFonts w:ascii="Helvetica" w:hAnsi="Helvetica" w:cs="Helvetica"/>
          <w:color w:val="333333"/>
          <w:sz w:val="21"/>
          <w:szCs w:val="21"/>
        </w:rPr>
        <w:t>3</w:t>
      </w:r>
      <w:r>
        <w:rPr>
          <w:rFonts w:ascii="Helvetica" w:hAnsi="Helvetica" w:cs="Helvetica"/>
          <w:color w:val="333333"/>
          <w:sz w:val="21"/>
          <w:szCs w:val="21"/>
        </w:rPr>
        <w:t>种元素。</w:t>
      </w:r>
    </w:p>
    <w:p w14:paraId="252539C6" w14:textId="00821541" w:rsidR="002B207C" w:rsidRDefault="002B207C" w:rsidP="002B207C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兵种标志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兵种标志位于卡面右上角。</w:t>
      </w:r>
    </w:p>
    <w:p w14:paraId="202628F0" w14:textId="19761371" w:rsidR="002B207C" w:rsidRDefault="00522942" w:rsidP="002B207C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object w:dxaOrig="1440" w:dyaOrig="1440" w14:anchorId="7F502BAD">
          <v:shape id="_x0000_s1055" type="#_x0000_t75" style="position:absolute;left:0;text-align:left;margin-left:219.9pt;margin-top:1.7pt;width:195.65pt;height:138.5pt;z-index:251693056;mso-position-horizontal-relative:text;mso-position-vertical-relative:text">
            <v:imagedata r:id="rId18" o:title=""/>
            <w10:wrap type="square"/>
          </v:shape>
          <o:OLEObject Type="Embed" ProgID="Visio.Drawing.15" ShapeID="_x0000_s1055" DrawAspect="Content" ObjectID="_1592912495" r:id="rId19"/>
        </w:object>
      </w:r>
      <w:r w:rsidR="002B207C">
        <w:rPr>
          <w:rFonts w:ascii="Helvetica" w:hAnsi="Helvetica" w:cs="Helvetica"/>
          <w:color w:val="333333"/>
          <w:sz w:val="21"/>
          <w:szCs w:val="21"/>
        </w:rPr>
        <w:t>基本战斗力</w:t>
      </w:r>
      <w:r w:rsidR="002B207C">
        <w:rPr>
          <w:rFonts w:ascii="Helvetica" w:hAnsi="Helvetica" w:cs="Helvetica"/>
          <w:color w:val="333333"/>
          <w:sz w:val="21"/>
          <w:szCs w:val="21"/>
        </w:rPr>
        <w:br/>
      </w:r>
      <w:r w:rsidR="002B207C">
        <w:rPr>
          <w:rFonts w:ascii="Helvetica" w:hAnsi="Helvetica" w:cs="Helvetica"/>
          <w:color w:val="333333"/>
          <w:sz w:val="21"/>
          <w:szCs w:val="21"/>
        </w:rPr>
        <w:t>基本战斗力是单位在战斗中能表现出的基础战斗数值。玩家通过不同指令，可以改变己方单位战斗力，使得己方部队在战斗中处于有利位置。基本战斗力有两个，分别</w:t>
      </w:r>
      <w:proofErr w:type="gramStart"/>
      <w:r w:rsidR="002B207C">
        <w:rPr>
          <w:rFonts w:ascii="Helvetica" w:hAnsi="Helvetica" w:cs="Helvetica"/>
          <w:color w:val="333333"/>
          <w:sz w:val="21"/>
          <w:szCs w:val="21"/>
        </w:rPr>
        <w:t>位于卡</w:t>
      </w:r>
      <w:proofErr w:type="gramEnd"/>
      <w:r w:rsidR="002B207C">
        <w:rPr>
          <w:rFonts w:ascii="Helvetica" w:hAnsi="Helvetica" w:cs="Helvetica"/>
          <w:color w:val="333333"/>
          <w:sz w:val="21"/>
          <w:szCs w:val="21"/>
        </w:rPr>
        <w:t>面的左上角与右下角，右下角的数字上下颠倒，方便对方玩家观看。</w:t>
      </w:r>
    </w:p>
    <w:p w14:paraId="0D261908" w14:textId="1D2549D3" w:rsidR="00026817" w:rsidRDefault="002B207C" w:rsidP="00026817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兵种肖像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在卡面正中间，有兵种头像肖像。</w:t>
      </w:r>
    </w:p>
    <w:p w14:paraId="3A8DE7FD" w14:textId="77777777" w:rsidR="00026817" w:rsidRPr="00026817" w:rsidRDefault="00026817" w:rsidP="00026817">
      <w:pPr>
        <w:widowControl/>
        <w:spacing w:line="330" w:lineRule="atLeast"/>
        <w:ind w:left="559"/>
        <w:jc w:val="left"/>
        <w:rPr>
          <w:rFonts w:ascii="Helvetica" w:hAnsi="Helvetica" w:cs="Helvetica"/>
          <w:color w:val="333333"/>
          <w:sz w:val="21"/>
          <w:szCs w:val="21"/>
        </w:rPr>
      </w:pPr>
    </w:p>
    <w:p w14:paraId="79C0B092" w14:textId="2893C76F" w:rsidR="002B207C" w:rsidRDefault="002B207C" w:rsidP="00026817">
      <w:pPr>
        <w:pStyle w:val="a3"/>
        <w:spacing w:before="0" w:beforeAutospacing="0" w:after="0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卡面左上角的基础战斗力与右上角兵种标志所在的边，即为这张单位卡的</w:t>
      </w:r>
      <w:r w:rsidRPr="00026817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战斗面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7042B943" w14:textId="77777777" w:rsidR="002B207C" w:rsidRDefault="002B207C" w:rsidP="002B207C">
      <w:pPr>
        <w:pStyle w:val="a3"/>
        <w:spacing w:before="0" w:beforeAutospacing="0" w:after="0" w:afterAutospacing="0" w:line="330" w:lineRule="atLeast"/>
        <w:ind w:leftChars="200" w:left="560"/>
        <w:rPr>
          <w:rFonts w:ascii="Helvetica" w:hAnsi="Helvetica" w:cs="Helvetica"/>
          <w:color w:val="333333"/>
          <w:sz w:val="21"/>
          <w:szCs w:val="21"/>
        </w:rPr>
      </w:pPr>
    </w:p>
    <w:p w14:paraId="4ACA32A7" w14:textId="77777777" w:rsidR="002B207C" w:rsidRDefault="00522942" w:rsidP="002B207C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object w:dxaOrig="1440" w:dyaOrig="1440" w14:anchorId="49C6FCCD">
          <v:shape id="_x0000_s1047" type="#_x0000_t75" style="position:absolute;left:0;text-align:left;margin-left:200.85pt;margin-top:7.6pt;width:205.6pt;height:91.9pt;z-index:251684864;mso-position-horizontal-relative:text;mso-position-vertical-relative:text">
            <v:imagedata r:id="rId20" o:title=""/>
            <w10:wrap type="square"/>
          </v:shape>
          <o:OLEObject Type="Embed" ProgID="Visio.Drawing.15" ShapeID="_x0000_s1047" DrawAspect="Content" ObjectID="_1592912496" r:id="rId21"/>
        </w:object>
      </w:r>
      <w:r w:rsidR="002B207C">
        <w:rPr>
          <w:rFonts w:ascii="Helvetica" w:hAnsi="Helvetica" w:cs="Helvetica"/>
          <w:color w:val="333333"/>
          <w:sz w:val="21"/>
          <w:szCs w:val="21"/>
        </w:rPr>
        <w:t>卡背</w:t>
      </w:r>
    </w:p>
    <w:p w14:paraId="4A061F7D" w14:textId="6A8B53D8" w:rsidR="002B207C" w:rsidRDefault="002B207C" w:rsidP="002B207C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根据玩家扮演的角色，单位牌分为两个阵营</w:t>
      </w:r>
      <w:r>
        <w:rPr>
          <w:rFonts w:ascii="Helvetica" w:hAnsi="Helvetica" w:cs="Helvetica" w:hint="eastAsia"/>
          <w:color w:val="333333"/>
          <w:sz w:val="21"/>
          <w:szCs w:val="21"/>
        </w:rPr>
        <w:t>，</w:t>
      </w:r>
      <w:r>
        <w:rPr>
          <w:rFonts w:ascii="Helvetica" w:hAnsi="Helvetica" w:cs="Helvetica"/>
          <w:color w:val="333333"/>
          <w:sz w:val="21"/>
          <w:szCs w:val="21"/>
        </w:rPr>
        <w:t>通过卡背上的阵营标志来区分。玩家不能使用对方阵营的单位牌。</w:t>
      </w:r>
    </w:p>
    <w:p w14:paraId="50A6C0A8" w14:textId="77777777" w:rsidR="002B207C" w:rsidRDefault="002B207C" w:rsidP="002B207C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玩家回合</w:t>
      </w:r>
    </w:p>
    <w:p w14:paraId="2839D9E7" w14:textId="77777777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每个游戏轮次中，都由先手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开始自己的回合。</w:t>
      </w:r>
    </w:p>
    <w:p w14:paraId="4E6949D6" w14:textId="77777777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一个玩家回合，分为以下四个阶段：</w:t>
      </w:r>
    </w:p>
    <w:p w14:paraId="38426531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维持阶段</w:t>
      </w:r>
    </w:p>
    <w:p w14:paraId="6630E975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行动阶段</w:t>
      </w:r>
    </w:p>
    <w:p w14:paraId="7D79137A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结算阶段</w:t>
      </w:r>
    </w:p>
    <w:p w14:paraId="28ED37B1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回收阶段</w:t>
      </w:r>
    </w:p>
    <w:p w14:paraId="2F7E4B42" w14:textId="15BC0E05" w:rsidR="002B207C" w:rsidRPr="00D71AFE" w:rsidRDefault="002B207C" w:rsidP="002B207C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维持阶段</w:t>
      </w:r>
    </w:p>
    <w:p w14:paraId="1B19E12B" w14:textId="77777777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在维持阶段，玩家可以选择执行以下动作：</w:t>
      </w:r>
    </w:p>
    <w:p w14:paraId="4ADFFF52" w14:textId="77777777" w:rsidR="002B207C" w:rsidRDefault="002B207C" w:rsidP="002B207C">
      <w:pPr>
        <w:widowControl/>
        <w:numPr>
          <w:ilvl w:val="0"/>
          <w:numId w:val="9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翻开己方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的单位牌，在不改变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朝向的情况下，将其卡面朝上置于原来占据的网格中。</w:t>
      </w:r>
    </w:p>
    <w:p w14:paraId="0E52B852" w14:textId="77777777" w:rsidR="002B207C" w:rsidRDefault="002B207C" w:rsidP="002B207C">
      <w:pPr>
        <w:widowControl/>
        <w:numPr>
          <w:ilvl w:val="0"/>
          <w:numId w:val="9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防御指令牌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置于弃牌堆中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1675D8DD" w14:textId="77777777" w:rsidR="002B207C" w:rsidRDefault="002B207C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</w:p>
    <w:p w14:paraId="420D5D2B" w14:textId="38E1046D" w:rsidR="002B207C" w:rsidRDefault="002B207C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C64B3F">
        <w:rPr>
          <w:rFonts w:ascii="Helvetica" w:hAnsi="Helvetica" w:cs="Helvetica"/>
          <w:color w:val="333333"/>
          <w:sz w:val="21"/>
          <w:szCs w:val="21"/>
        </w:rPr>
        <w:t>对于先手玩家，还需要维护出牌数标记物。</w:t>
      </w:r>
      <w:r>
        <w:rPr>
          <w:rFonts w:ascii="Helvetica" w:hAnsi="Helvetica" w:cs="Helvetica"/>
          <w:color w:val="333333"/>
          <w:sz w:val="21"/>
          <w:szCs w:val="21"/>
        </w:rPr>
        <w:t>在先手玩家回合的本阶段最开始时，需要让标记物上显示数字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+1</w:t>
      </w:r>
      <w:r>
        <w:rPr>
          <w:rFonts w:ascii="Helvetica" w:hAnsi="Helvetica" w:cs="Helvetica"/>
          <w:color w:val="333333"/>
          <w:sz w:val="21"/>
          <w:szCs w:val="21"/>
        </w:rPr>
        <w:t>，直到标记物上数字为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2B73A144" w14:textId="61BB72CD" w:rsidR="00A650B6" w:rsidRDefault="00A650B6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（在第一回合中，可以直接略过维持阶段）</w:t>
      </w:r>
    </w:p>
    <w:p w14:paraId="0186F552" w14:textId="77777777" w:rsidR="002B207C" w:rsidRPr="00D71AFE" w:rsidRDefault="002B207C" w:rsidP="002B207C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行动阶段</w:t>
      </w:r>
    </w:p>
    <w:p w14:paraId="317E0B9A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在行动阶段，玩家可以打出手中的卡牌。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玩家每回合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打出的卡牌数与出牌数标记物上数字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相同</w:t>
      </w:r>
      <w:r>
        <w:rPr>
          <w:rFonts w:ascii="Helvetica" w:hAnsi="Helvetica" w:cs="Helvetica"/>
          <w:color w:val="333333"/>
          <w:sz w:val="21"/>
          <w:szCs w:val="21"/>
        </w:rPr>
        <w:t>。后手玩家可以打出的卡牌数比标记物上数字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多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第一回合，先手玩家可以打出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2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 w:rsidRPr="003F6F89">
        <w:rPr>
          <w:rFonts w:ascii="Helvetica" w:hAnsi="Helvetica" w:cs="Helvetica"/>
          <w:b/>
          <w:color w:val="333333"/>
          <w:sz w:val="21"/>
          <w:szCs w:val="21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双方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玩家每回合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最多打出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 w:rsidRPr="003F6F89">
        <w:rPr>
          <w:rFonts w:ascii="Helvetica" w:hAnsi="Helvetica" w:cs="Helvetica"/>
          <w:b/>
          <w:color w:val="333333"/>
          <w:sz w:val="21"/>
          <w:szCs w:val="21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4B8FF15B" w14:textId="6339F86A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在行动阶段，玩家可以</w:t>
      </w:r>
      <w:r>
        <w:rPr>
          <w:rFonts w:ascii="Helvetica" w:hAnsi="Helvetica" w:cs="Helvetica" w:hint="eastAsia"/>
          <w:color w:val="333333"/>
          <w:sz w:val="21"/>
          <w:szCs w:val="21"/>
        </w:rPr>
        <w:t>选择进行任意次数的下述行动</w:t>
      </w:r>
      <w:r>
        <w:rPr>
          <w:rFonts w:ascii="Helvetica" w:hAnsi="Helvetica" w:cs="Helvetica"/>
          <w:color w:val="333333"/>
          <w:sz w:val="21"/>
          <w:szCs w:val="21"/>
        </w:rPr>
        <w:t>：</w:t>
      </w:r>
    </w:p>
    <w:p w14:paraId="6C2B104D" w14:textId="77777777" w:rsidR="002B207C" w:rsidRDefault="002B207C" w:rsidP="002B207C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打出单位牌</w:t>
      </w:r>
    </w:p>
    <w:p w14:paraId="4B1D5335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玩家将手中单位牌，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打入战场。新入场的单位牌，必须打在场上己方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>
        <w:rPr>
          <w:rFonts w:ascii="Helvetica" w:hAnsi="Helvetica" w:cs="Helvetica"/>
          <w:color w:val="333333"/>
          <w:sz w:val="21"/>
          <w:szCs w:val="21"/>
        </w:rPr>
        <w:t>的单位牌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周围</w:t>
      </w:r>
      <w:r>
        <w:rPr>
          <w:rFonts w:ascii="Helvetica" w:hAnsi="Helvetica" w:cs="Helvetica"/>
          <w:color w:val="333333"/>
          <w:sz w:val="21"/>
          <w:szCs w:val="21"/>
        </w:rPr>
        <w:t>，但是不能与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敌方单位牌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紧邻</w:t>
      </w:r>
      <w:r>
        <w:rPr>
          <w:rFonts w:ascii="Helvetica" w:hAnsi="Helvetica" w:cs="Helvetica"/>
          <w:color w:val="333333"/>
          <w:sz w:val="21"/>
          <w:szCs w:val="21"/>
        </w:rPr>
        <w:t>（卡面朝上</w:t>
      </w:r>
      <w:r>
        <w:rPr>
          <w:rFonts w:ascii="Helvetica" w:hAnsi="Helvetica" w:cs="Helvetica"/>
          <w:color w:val="333333"/>
          <w:sz w:val="21"/>
          <w:szCs w:val="21"/>
        </w:rPr>
        <w:t>/</w:t>
      </w:r>
      <w:r>
        <w:rPr>
          <w:rFonts w:ascii="Helvetica" w:hAnsi="Helvetica" w:cs="Helvetica"/>
          <w:color w:val="333333"/>
          <w:sz w:val="21"/>
          <w:szCs w:val="21"/>
        </w:rPr>
        <w:t>卡背朝上）。</w:t>
      </w:r>
    </w:p>
    <w:p w14:paraId="3F0DEE32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477DB1E" w14:textId="0C722540" w:rsidR="002B207C" w:rsidRDefault="00A650B6" w:rsidP="002B207C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打出指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</w:t>
      </w:r>
    </w:p>
    <w:p w14:paraId="0133158D" w14:textId="3838F07B" w:rsidR="00026817" w:rsidRDefault="00522942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object w:dxaOrig="1440" w:dyaOrig="1440" w14:anchorId="6514186D">
          <v:shape id="_x0000_s1058" type="#_x0000_t75" style="position:absolute;margin-left:229.05pt;margin-top:12.8pt;width:187.6pt;height:139.8pt;z-index:251696128;mso-position-horizontal-relative:text;mso-position-vertical-relative:text">
            <v:imagedata r:id="rId22" o:title=""/>
            <w10:wrap type="square"/>
          </v:shape>
          <o:OLEObject Type="Embed" ProgID="Visio.Drawing.15" ShapeID="_x0000_s1058" DrawAspect="Content" ObjectID="_1592912497" r:id="rId23"/>
        </w:object>
      </w:r>
      <w:r w:rsidR="00026817" w:rsidRPr="00026817">
        <w:rPr>
          <w:rFonts w:ascii="Helvetica" w:hAnsi="Helvetica" w:cs="Helvetica" w:hint="eastAsia"/>
          <w:color w:val="333333"/>
          <w:sz w:val="21"/>
          <w:szCs w:val="21"/>
        </w:rPr>
        <w:t>使用</w:t>
      </w:r>
      <w:r w:rsidR="00026817" w:rsidRPr="003F6F89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指令牌</w:t>
      </w:r>
      <w:r w:rsidR="00026817" w:rsidRPr="00026817">
        <w:rPr>
          <w:rFonts w:ascii="Helvetica" w:hAnsi="Helvetica" w:cs="Helvetica" w:hint="eastAsia"/>
          <w:color w:val="333333"/>
          <w:sz w:val="21"/>
          <w:szCs w:val="21"/>
        </w:rPr>
        <w:t>，</w:t>
      </w:r>
      <w:r w:rsidR="00026817">
        <w:rPr>
          <w:rFonts w:ascii="Helvetica" w:hAnsi="Helvetica" w:cs="Helvetica"/>
          <w:color w:val="333333"/>
          <w:sz w:val="21"/>
          <w:szCs w:val="21"/>
        </w:rPr>
        <w:t>要求</w:t>
      </w:r>
      <w:proofErr w:type="gramStart"/>
      <w:r w:rsidR="00026817" w:rsidRPr="00573D09">
        <w:rPr>
          <w:rFonts w:ascii="Helvetica" w:hAnsi="Helvetica" w:cs="Helvetica"/>
          <w:b/>
          <w:color w:val="333333"/>
          <w:sz w:val="21"/>
          <w:szCs w:val="21"/>
          <w:u w:val="single"/>
        </w:rPr>
        <w:t>指令区</w:t>
      </w:r>
      <w:proofErr w:type="gramEnd"/>
      <w:r w:rsidR="00026817">
        <w:rPr>
          <w:rFonts w:ascii="Helvetica" w:hAnsi="Helvetica" w:cs="Helvetica"/>
          <w:color w:val="333333"/>
          <w:sz w:val="21"/>
          <w:szCs w:val="21"/>
        </w:rPr>
        <w:t>中已经有一条指令序列</w:t>
      </w:r>
      <w:r w:rsidR="00026817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恰好</w:t>
      </w:r>
      <w:r w:rsidR="00026817">
        <w:rPr>
          <w:rFonts w:ascii="Helvetica" w:hAnsi="Helvetica" w:cs="Helvetica"/>
          <w:color w:val="333333"/>
          <w:sz w:val="21"/>
          <w:szCs w:val="21"/>
        </w:rPr>
        <w:t>足够支付这张指令牌的</w:t>
      </w:r>
      <w:r w:rsidR="00026817" w:rsidRPr="003F6F89">
        <w:rPr>
          <w:rFonts w:ascii="Helvetica" w:hAnsi="Helvetica" w:cs="Helvetica"/>
          <w:b/>
          <w:color w:val="333333"/>
          <w:sz w:val="21"/>
          <w:szCs w:val="21"/>
          <w:u w:val="single"/>
        </w:rPr>
        <w:t>费用</w:t>
      </w:r>
      <w:r w:rsidR="00026817">
        <w:rPr>
          <w:rFonts w:ascii="Helvetica" w:hAnsi="Helvetica" w:cs="Helvetica"/>
          <w:color w:val="333333"/>
          <w:sz w:val="21"/>
          <w:szCs w:val="21"/>
        </w:rPr>
        <w:t>，并且战场上存在一张</w:t>
      </w:r>
      <w:r w:rsidR="00026817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 w:rsidR="00026817">
        <w:rPr>
          <w:rFonts w:ascii="Helvetica" w:hAnsi="Helvetica" w:cs="Helvetica"/>
          <w:color w:val="333333"/>
          <w:sz w:val="21"/>
          <w:szCs w:val="21"/>
        </w:rPr>
        <w:t>的单位牌。要求这张单位牌上</w:t>
      </w:r>
      <w:r w:rsidR="00026817" w:rsidRPr="002A693E">
        <w:rPr>
          <w:rFonts w:ascii="Helvetica" w:hAnsi="Helvetica" w:cs="Helvetica"/>
          <w:b/>
          <w:color w:val="333333"/>
          <w:sz w:val="21"/>
          <w:szCs w:val="21"/>
        </w:rPr>
        <w:t>没有其他指令牌</w:t>
      </w:r>
      <w:r w:rsidR="00640E65">
        <w:rPr>
          <w:rFonts w:ascii="Helvetica" w:hAnsi="Helvetica" w:cs="Helvetica" w:hint="eastAsia"/>
          <w:color w:val="333333"/>
          <w:sz w:val="21"/>
          <w:szCs w:val="21"/>
        </w:rPr>
        <w:t>——也就是说一个单位在同一回合内只能执行一个指令</w:t>
      </w:r>
      <w:r w:rsidR="00026817">
        <w:rPr>
          <w:rFonts w:ascii="Helvetica" w:hAnsi="Helvetica" w:cs="Helvetica"/>
          <w:color w:val="333333"/>
          <w:sz w:val="21"/>
          <w:szCs w:val="21"/>
        </w:rPr>
        <w:t>，并且可以执行这张指令牌的动作。通常这意味着单位牌与指令牌上的兵种标志相同。（具体情况查看</w:t>
      </w:r>
      <w:r w:rsidR="00026817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单位牌与指令牌（待施工）</w:t>
      </w:r>
      <w:r w:rsidR="00026817">
        <w:rPr>
          <w:rFonts w:ascii="Helvetica" w:hAnsi="Helvetica" w:cs="Helvetica"/>
          <w:color w:val="333333"/>
          <w:sz w:val="21"/>
          <w:szCs w:val="21"/>
        </w:rPr>
        <w:t>章节）。</w:t>
      </w:r>
    </w:p>
    <w:p w14:paraId="1FCE78B3" w14:textId="38E374BE" w:rsidR="00026817" w:rsidRDefault="00026817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执行这个操作时，必须将这张指令牌打在这条指令序列的最右侧。然后将指令牌置于这张单位牌上，并且将这条指令序列中所有</w:t>
      </w:r>
      <w:r w:rsidRPr="008D395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费用</w:t>
      </w:r>
      <w:r>
        <w:rPr>
          <w:rFonts w:ascii="Helvetica" w:hAnsi="Helvetica" w:cs="Helvetica"/>
          <w:color w:val="333333"/>
          <w:sz w:val="21"/>
          <w:szCs w:val="21"/>
        </w:rPr>
        <w:t>（那些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的指令卡）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置于</w:t>
      </w:r>
      <w:r w:rsidRPr="00D2072E">
        <w:rPr>
          <w:rFonts w:ascii="Helvetica" w:hAnsi="Helvetica" w:cs="Helvetica"/>
          <w:b/>
          <w:color w:val="333333"/>
          <w:sz w:val="21"/>
          <w:szCs w:val="21"/>
          <w:u w:val="single"/>
        </w:rPr>
        <w:t>弃牌堆</w:t>
      </w:r>
      <w:r>
        <w:rPr>
          <w:rFonts w:ascii="Helvetica" w:hAnsi="Helvetica" w:cs="Helvetica"/>
          <w:color w:val="333333"/>
          <w:sz w:val="21"/>
          <w:szCs w:val="21"/>
        </w:rPr>
        <w:t>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09027A17" w14:textId="77777777" w:rsidR="00573D09" w:rsidRDefault="00573D09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2D582465" w14:textId="77777777" w:rsidR="00026817" w:rsidRDefault="00026817" w:rsidP="00026817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支付费用</w:t>
      </w:r>
    </w:p>
    <w:p w14:paraId="120BADB8" w14:textId="49D922FA" w:rsidR="00026817" w:rsidRDefault="00026817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玩家将指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令牌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背朝上</w:t>
      </w:r>
      <w:r>
        <w:rPr>
          <w:rFonts w:ascii="Helvetica" w:hAnsi="Helvetica" w:cs="Helvetica"/>
          <w:color w:val="333333"/>
          <w:sz w:val="21"/>
          <w:szCs w:val="21"/>
        </w:rPr>
        <w:t>打入指令区，并位于一条指令序列中。</w:t>
      </w:r>
      <w:r>
        <w:rPr>
          <w:rFonts w:ascii="Helvetica" w:hAnsi="Helvetica" w:cs="Helvetica" w:hint="eastAsia"/>
          <w:color w:val="333333"/>
          <w:sz w:val="21"/>
          <w:szCs w:val="21"/>
        </w:rPr>
        <w:t>同一行动</w:t>
      </w:r>
      <w:r>
        <w:rPr>
          <w:rFonts w:ascii="Helvetica" w:hAnsi="Helvetica" w:cs="Helvetica"/>
          <w:color w:val="333333"/>
          <w:sz w:val="21"/>
          <w:szCs w:val="21"/>
        </w:rPr>
        <w:t>阶段</w:t>
      </w:r>
      <w:r>
        <w:rPr>
          <w:rFonts w:ascii="Helvetica" w:hAnsi="Helvetica" w:cs="Helvetica" w:hint="eastAsia"/>
          <w:color w:val="333333"/>
          <w:sz w:val="21"/>
          <w:szCs w:val="21"/>
        </w:rPr>
        <w:t>中</w:t>
      </w:r>
      <w:r>
        <w:rPr>
          <w:rFonts w:ascii="Helvetica" w:hAnsi="Helvetica" w:cs="Helvetica"/>
          <w:color w:val="333333"/>
          <w:sz w:val="21"/>
          <w:szCs w:val="21"/>
        </w:rPr>
        <w:t>，玩家</w:t>
      </w:r>
      <w:r>
        <w:rPr>
          <w:rFonts w:ascii="Helvetica" w:hAnsi="Helvetica" w:cs="Helvetica" w:hint="eastAsia"/>
          <w:color w:val="333333"/>
          <w:sz w:val="21"/>
          <w:szCs w:val="21"/>
        </w:rPr>
        <w:t>不能向同</w:t>
      </w:r>
      <w:r>
        <w:rPr>
          <w:rFonts w:ascii="Helvetica" w:hAnsi="Helvetica" w:cs="Helvetica"/>
          <w:color w:val="333333"/>
          <w:sz w:val="21"/>
          <w:szCs w:val="21"/>
        </w:rPr>
        <w:t>一条指令序列中打入</w:t>
      </w:r>
      <w:r w:rsidRPr="002E1C29">
        <w:rPr>
          <w:rFonts w:ascii="Helvetica" w:hAnsi="Helvetica" w:cs="Helvetica" w:hint="eastAsia"/>
          <w:b/>
          <w:color w:val="333333"/>
          <w:sz w:val="21"/>
          <w:szCs w:val="21"/>
        </w:rPr>
        <w:t>多于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Style w:val="a4"/>
          <w:rFonts w:ascii="Helvetica" w:hAnsi="Helvetica" w:cs="Helvetica" w:hint="eastAsia"/>
          <w:color w:val="333333"/>
          <w:sz w:val="21"/>
          <w:szCs w:val="21"/>
          <w:bdr w:val="none" w:sz="0" w:space="0" w:color="auto" w:frame="1"/>
        </w:rPr>
        <w:t>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指令牌</w:t>
      </w:r>
      <w:r>
        <w:rPr>
          <w:rFonts w:ascii="Helvetica" w:hAnsi="Helvetica" w:cs="Helvetica"/>
          <w:color w:val="333333"/>
          <w:sz w:val="21"/>
          <w:szCs w:val="21"/>
        </w:rPr>
        <w:t>，无论是在一条指令序列中打入第一张指令牌，或者在已有指令牌的序列中添加额外的指令牌。</w:t>
      </w:r>
    </w:p>
    <w:p w14:paraId="14E15C96" w14:textId="5F9C9230" w:rsidR="00A650B6" w:rsidRPr="00A847A4" w:rsidRDefault="00026817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A650B6" w:rsidRPr="00A847A4">
        <w:t>指令牌</w:t>
      </w:r>
      <w:r w:rsidR="008D3956">
        <w:rPr>
          <w:rFonts w:hint="eastAsia"/>
        </w:rPr>
        <w:t>与费用</w:t>
      </w:r>
    </w:p>
    <w:p w14:paraId="4BEA6843" w14:textId="0DBB0324" w:rsidR="00026817" w:rsidRPr="00026817" w:rsidRDefault="00A650B6" w:rsidP="00A650B6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每一张指令牌代表单位将会执行的命令。</w:t>
      </w:r>
    </w:p>
    <w:p w14:paraId="1D672405" w14:textId="6120F123" w:rsidR="00A650B6" w:rsidRDefault="00522942" w:rsidP="00A650B6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Times New Roman" w:hAnsi="Times New Roman" w:cstheme="minorBidi"/>
          <w:noProof/>
          <w:sz w:val="28"/>
          <w:szCs w:val="22"/>
        </w:rPr>
        <w:object w:dxaOrig="1440" w:dyaOrig="1440" w14:anchorId="64040C5E">
          <v:shape id="_x0000_s1051" type="#_x0000_t75" style="position:absolute;left:0;text-align:left;margin-left:194.7pt;margin-top:14.95pt;width:220.5pt;height:126.35pt;z-index:251691008;mso-position-horizontal-relative:text;mso-position-vertical-relative:text">
            <v:imagedata r:id="rId24" o:title=""/>
            <w10:wrap type="square"/>
          </v:shape>
          <o:OLEObject Type="Embed" ProgID="Visio.Drawing.15" ShapeID="_x0000_s1051" DrawAspect="Content" ObjectID="_1592912498" r:id="rId25"/>
        </w:object>
      </w:r>
      <w:r w:rsidR="00A650B6">
        <w:rPr>
          <w:rFonts w:ascii="Helvetica" w:hAnsi="Helvetica" w:cs="Helvetica"/>
          <w:color w:val="333333"/>
          <w:sz w:val="21"/>
          <w:szCs w:val="21"/>
        </w:rPr>
        <w:t>卡面</w:t>
      </w:r>
    </w:p>
    <w:p w14:paraId="18DDA6C4" w14:textId="7BBEC88E" w:rsidR="00A650B6" w:rsidRDefault="00A650B6" w:rsidP="00A650B6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卡面上有</w:t>
      </w:r>
      <w:r>
        <w:rPr>
          <w:rFonts w:ascii="Helvetica" w:hAnsi="Helvetica" w:cs="Helvetica"/>
          <w:color w:val="333333"/>
          <w:sz w:val="21"/>
          <w:szCs w:val="21"/>
        </w:rPr>
        <w:t>3</w:t>
      </w:r>
      <w:r>
        <w:rPr>
          <w:rFonts w:ascii="Helvetica" w:hAnsi="Helvetica" w:cs="Helvetica"/>
          <w:color w:val="333333"/>
          <w:sz w:val="21"/>
          <w:szCs w:val="21"/>
        </w:rPr>
        <w:t>种元素。</w:t>
      </w:r>
    </w:p>
    <w:p w14:paraId="0A53639B" w14:textId="2C900C90" w:rsidR="00A650B6" w:rsidRDefault="00A650B6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指令牌费用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卡面左上角有费用记物，标记物的数量代表在打出该指令牌之前需要支付费用的数量。如果没有费用标记物，那么说明执行该指令不需要消耗费用。</w:t>
      </w:r>
    </w:p>
    <w:p w14:paraId="3C20DFD7" w14:textId="5C0FD6B2" w:rsidR="00A650B6" w:rsidRDefault="00A650B6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兵种标志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卡面右上角有兵种标志。这个标记限定了可以实现指令的兵种。对于有些指令，可以由多种兵种执行。这样的指令牌上就会有多个兵种标志。</w:t>
      </w:r>
    </w:p>
    <w:p w14:paraId="54380D3A" w14:textId="0C8D2A8B" w:rsidR="00A650B6" w:rsidRDefault="00A650B6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指令效果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卡面下方写有指令效果。具体分为指令类型与详细内容。</w:t>
      </w:r>
    </w:p>
    <w:p w14:paraId="056046E9" w14:textId="1C165A32" w:rsidR="00A650B6" w:rsidRDefault="00A650B6" w:rsidP="00A650B6">
      <w:pPr>
        <w:widowControl/>
        <w:numPr>
          <w:ilvl w:val="0"/>
          <w:numId w:val="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指令类型用较大的字号突出显示。游戏中一共有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3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种</w:t>
      </w:r>
      <w:r>
        <w:rPr>
          <w:rFonts w:ascii="Helvetica" w:hAnsi="Helvetica" w:cs="Helvetica"/>
          <w:color w:val="333333"/>
          <w:sz w:val="21"/>
          <w:szCs w:val="21"/>
        </w:rPr>
        <w:t>指令，分别为</w:t>
      </w:r>
      <w:r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移动</w:t>
      </w:r>
      <w:r w:rsidRPr="00006EA6">
        <w:rPr>
          <w:rFonts w:ascii="Helvetica" w:hAnsi="Helvetica" w:cs="Helvetica"/>
          <w:color w:val="333333"/>
          <w:sz w:val="21"/>
          <w:szCs w:val="21"/>
          <w:u w:val="single"/>
        </w:rPr>
        <w:t>、</w:t>
      </w:r>
      <w:r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防御</w:t>
      </w:r>
      <w:r w:rsidRPr="00006EA6">
        <w:rPr>
          <w:rFonts w:ascii="Helvetica" w:hAnsi="Helvetica" w:cs="Helvetica"/>
          <w:color w:val="333333"/>
          <w:sz w:val="21"/>
          <w:szCs w:val="21"/>
          <w:u w:val="single"/>
        </w:rPr>
        <w:t>、</w:t>
      </w:r>
      <w:r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98D0E24" w14:textId="07F51710" w:rsidR="00A650B6" w:rsidRDefault="00A650B6" w:rsidP="00A650B6">
      <w:pPr>
        <w:widowControl/>
        <w:numPr>
          <w:ilvl w:val="0"/>
          <w:numId w:val="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详细内容用较小的字号分别列出，由关键词索引。关键词内容可以见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指令关键词</w:t>
      </w:r>
      <w:r>
        <w:rPr>
          <w:rFonts w:ascii="Helvetica" w:hAnsi="Helvetica" w:cs="Helvetica"/>
          <w:color w:val="333333"/>
          <w:sz w:val="21"/>
          <w:szCs w:val="21"/>
        </w:rPr>
        <w:t>章节。</w:t>
      </w:r>
    </w:p>
    <w:p w14:paraId="36558416" w14:textId="54BD588C" w:rsidR="00A650B6" w:rsidRDefault="00A650B6" w:rsidP="00A650B6">
      <w:pPr>
        <w:pStyle w:val="a3"/>
        <w:numPr>
          <w:ilvl w:val="0"/>
          <w:numId w:val="14"/>
        </w:numPr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A650B6">
        <w:rPr>
          <w:rFonts w:ascii="Helvetica" w:hAnsi="Helvetica" w:cs="Helvetica" w:hint="eastAsia"/>
          <w:color w:val="333333"/>
          <w:sz w:val="21"/>
          <w:szCs w:val="21"/>
        </w:rPr>
        <w:t>使用指令牌时</w:t>
      </w:r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  <w:r w:rsidR="002B207C" w:rsidRPr="00A650B6">
        <w:rPr>
          <w:rFonts w:ascii="Helvetica" w:hAnsi="Helvetica" w:cs="Helvetica"/>
          <w:color w:val="333333"/>
          <w:sz w:val="21"/>
          <w:szCs w:val="21"/>
        </w:rPr>
        <w:t>玩家首先需要将指令牌</w:t>
      </w:r>
      <w:r w:rsidR="002B207C" w:rsidRP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 w:rsidR="002B207C" w:rsidRPr="00A650B6">
        <w:rPr>
          <w:rFonts w:ascii="Helvetica" w:hAnsi="Helvetica" w:cs="Helvetica"/>
          <w:color w:val="333333"/>
          <w:sz w:val="21"/>
          <w:szCs w:val="21"/>
        </w:rPr>
        <w:t>打入指令区。</w:t>
      </w:r>
    </w:p>
    <w:p w14:paraId="1BBA726B" w14:textId="608282BF" w:rsidR="00A650B6" w:rsidRDefault="00522942" w:rsidP="00A650B6">
      <w:pPr>
        <w:pStyle w:val="a3"/>
        <w:numPr>
          <w:ilvl w:val="0"/>
          <w:numId w:val="14"/>
        </w:numPr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object w:dxaOrig="1440" w:dyaOrig="1440" w14:anchorId="4C1FC661">
          <v:shape id="_x0000_s1056" type="#_x0000_t75" style="position:absolute;left:0;text-align:left;margin-left:180.5pt;margin-top:10.15pt;width:235.35pt;height:107.45pt;z-index:251694080;mso-position-horizontal-relative:text;mso-position-vertical-relative:text">
            <v:imagedata r:id="rId26" o:title=""/>
            <w10:wrap type="square"/>
          </v:shape>
          <o:OLEObject Type="Embed" ProgID="Visio.Drawing.15" ShapeID="_x0000_s1056" DrawAspect="Content" ObjectID="_1592912499" r:id="rId27"/>
        </w:object>
      </w:r>
      <w:r w:rsidR="00A650B6">
        <w:rPr>
          <w:rFonts w:ascii="Helvetica" w:hAnsi="Helvetica" w:cs="Helvetica"/>
          <w:color w:val="333333"/>
          <w:sz w:val="21"/>
          <w:szCs w:val="21"/>
        </w:rPr>
        <w:t>当玩家需要支付费用的时候，需要将指</w:t>
      </w:r>
      <w:proofErr w:type="gramStart"/>
      <w:r w:rsidR="00A650B6">
        <w:rPr>
          <w:rFonts w:ascii="Helvetica" w:hAnsi="Helvetica" w:cs="Helvetica"/>
          <w:color w:val="333333"/>
          <w:sz w:val="21"/>
          <w:szCs w:val="21"/>
        </w:rPr>
        <w:t>令牌</w:t>
      </w:r>
      <w:r w:rsid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</w:t>
      </w:r>
      <w:proofErr w:type="gramEnd"/>
      <w:r w:rsid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背朝上</w:t>
      </w:r>
      <w:r w:rsidR="00A650B6">
        <w:rPr>
          <w:rFonts w:ascii="Helvetica" w:hAnsi="Helvetica" w:cs="Helvetica"/>
          <w:color w:val="333333"/>
          <w:sz w:val="21"/>
          <w:szCs w:val="21"/>
        </w:rPr>
        <w:t>，打入</w:t>
      </w:r>
      <w:r w:rsid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指令区</w:t>
      </w:r>
      <w:r w:rsidR="00A650B6">
        <w:rPr>
          <w:rFonts w:ascii="Helvetica" w:hAnsi="Helvetica" w:cs="Helvetica"/>
          <w:color w:val="333333"/>
          <w:sz w:val="21"/>
          <w:szCs w:val="21"/>
        </w:rPr>
        <w:t>。</w:t>
      </w:r>
    </w:p>
    <w:p w14:paraId="32139197" w14:textId="72A7430C" w:rsidR="00AD37B7" w:rsidRDefault="00AD37B7" w:rsidP="00AD37B7">
      <w:pPr>
        <w:pStyle w:val="a3"/>
        <w:spacing w:before="0" w:beforeAutospacing="0" w:after="0" w:afterAutospacing="0" w:line="330" w:lineRule="atLeast"/>
        <w:ind w:left="720"/>
        <w:rPr>
          <w:rFonts w:ascii="Helvetica" w:hAnsi="Helvetica" w:cs="Helvetica"/>
          <w:color w:val="333333"/>
          <w:sz w:val="21"/>
          <w:szCs w:val="21"/>
        </w:rPr>
      </w:pPr>
    </w:p>
    <w:p w14:paraId="0B627A0C" w14:textId="13B24540" w:rsidR="00026817" w:rsidRDefault="00026817" w:rsidP="00026817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卡背</w:t>
      </w:r>
    </w:p>
    <w:p w14:paraId="5BF0C58C" w14:textId="212EDC34" w:rsidR="00026817" w:rsidRDefault="00026817" w:rsidP="00026817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根据玩家阵营，指令牌也分为两个阵营。玩家只能使用阵营所属的指令牌。</w:t>
      </w:r>
    </w:p>
    <w:p w14:paraId="5CAA0220" w14:textId="6D53E7E3" w:rsidR="00A650B6" w:rsidRPr="00A847A4" w:rsidRDefault="00AD37B7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proofErr w:type="gramStart"/>
      <w:r w:rsidR="00A650B6" w:rsidRPr="00A847A4">
        <w:t>指令区</w:t>
      </w:r>
      <w:proofErr w:type="gramEnd"/>
      <w:r w:rsidR="003F6F89">
        <w:rPr>
          <w:rFonts w:hint="eastAsia"/>
        </w:rPr>
        <w:t>与指令序列</w:t>
      </w:r>
    </w:p>
    <w:p w14:paraId="0120646A" w14:textId="204B19DB" w:rsidR="00A650B6" w:rsidRDefault="00A650B6" w:rsidP="0002681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在桌面上靠近自己的一侧，玩家各自拥有属于自己的指令区。在自己的回合中，玩家需要维护指令区。指令区内包含若干指令序列，这些指令序列由上到下依次排列。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指令序列中</w:t>
      </w:r>
      <w:r w:rsidRPr="003C6EDA">
        <w:rPr>
          <w:rFonts w:ascii="Helvetica" w:hAnsi="Helvetica" w:cs="Helvetica"/>
          <w:b/>
          <w:color w:val="333333"/>
          <w:sz w:val="21"/>
          <w:szCs w:val="2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的指令牌数量，为这条序列所拥有的费用数。序列中的指令牌由左到右依次排列。</w:t>
      </w:r>
      <w:r w:rsidR="003C6EDA">
        <w:rPr>
          <w:rFonts w:ascii="Helvetica" w:hAnsi="Helvetica" w:cs="Helvetica" w:hint="eastAsia"/>
          <w:color w:val="333333"/>
          <w:sz w:val="21"/>
          <w:szCs w:val="21"/>
        </w:rPr>
        <w:t>新添加的费用需要打在这条序列的最右端</w:t>
      </w:r>
      <w:r w:rsidR="00DE268C">
        <w:rPr>
          <w:rFonts w:ascii="Helvetica" w:hAnsi="Helvetica" w:cs="Helvetica" w:hint="eastAsi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指令序列中卡面朝上的指令牌，将会由玩家打入战场，让指令生效。每条指令序列中只能有一张指令牌卡面朝上，且必须放置在序列</w:t>
      </w:r>
      <w:r w:rsidRPr="00DB6A27">
        <w:rPr>
          <w:rFonts w:ascii="Helvetica" w:hAnsi="Helvetica" w:cs="Helvetica"/>
          <w:b/>
          <w:color w:val="333333"/>
          <w:sz w:val="21"/>
          <w:szCs w:val="21"/>
        </w:rPr>
        <w:t>最右端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2B8E15E" w14:textId="1411D99C" w:rsidR="00A650B6" w:rsidRDefault="0009583B" w:rsidP="00AE59C2">
      <w:pPr>
        <w:jc w:val="center"/>
      </w:pPr>
      <w:r>
        <w:object w:dxaOrig="11551" w:dyaOrig="6136" w14:anchorId="3055717B">
          <v:shape id="_x0000_i1035" type="#_x0000_t75" style="width:367pt;height:195.05pt" o:ole="">
            <v:imagedata r:id="rId28" o:title=""/>
          </v:shape>
          <o:OLEObject Type="Embed" ProgID="Visio.Drawing.15" ShapeID="_x0000_i1035" DrawAspect="Content" ObjectID="_1592912482" r:id="rId29"/>
        </w:object>
      </w:r>
    </w:p>
    <w:p w14:paraId="324E4D2F" w14:textId="35B23881" w:rsidR="00492C32" w:rsidRPr="00A847A4" w:rsidRDefault="00D2072E" w:rsidP="00A847A4">
      <w:pPr>
        <w:pStyle w:val="aa"/>
      </w:pPr>
      <w:r w:rsidRPr="00A847A4">
        <w:rPr>
          <w:rFonts w:hint="eastAsia"/>
        </w:rPr>
        <w:lastRenderedPageBreak/>
        <w:t>重要概念</w:t>
      </w:r>
      <w:r w:rsidRPr="00A847A4">
        <w:rPr>
          <w:rFonts w:hint="eastAsia"/>
        </w:rPr>
        <w:t>-</w:t>
      </w:r>
      <w:proofErr w:type="gramStart"/>
      <w:r w:rsidR="00492C32" w:rsidRPr="00A847A4">
        <w:t>弃牌堆</w:t>
      </w:r>
      <w:proofErr w:type="gramEnd"/>
    </w:p>
    <w:p w14:paraId="00F3C0FF" w14:textId="77777777" w:rsidR="00492C32" w:rsidRDefault="00492C32" w:rsidP="00492C32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玩家在回合的不同阶段，会将使用过的卡牌置于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卡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牌不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能于回合内再次打出。在回合的最后阶段，玩家可以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将弃牌堆中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所有卡牌，回收到手中。</w:t>
      </w:r>
    </w:p>
    <w:p w14:paraId="223F9D9A" w14:textId="581FC111" w:rsidR="00492C32" w:rsidRDefault="00492C32" w:rsidP="00492C32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的所有卡牌，都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需要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 w:rsidR="00A650B6">
        <w:rPr>
          <w:rStyle w:val="a4"/>
          <w:rFonts w:ascii="Helvetica" w:hAnsi="Helvetica" w:cs="Helvetica" w:hint="eastAsia"/>
          <w:color w:val="333333"/>
          <w:sz w:val="21"/>
          <w:szCs w:val="21"/>
          <w:bdr w:val="none" w:sz="0" w:space="0" w:color="auto" w:frame="1"/>
        </w:rPr>
        <w:t>。</w:t>
      </w:r>
    </w:p>
    <w:p w14:paraId="23F0146E" w14:textId="51111940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移动</w:t>
      </w:r>
    </w:p>
    <w:p w14:paraId="4C4C8AF7" w14:textId="009BD4F9" w:rsidR="004B5E16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移动</w:t>
      </w:r>
      <w:r>
        <w:rPr>
          <w:rFonts w:ascii="Helvetica" w:hAnsi="Helvetica" w:cs="Helvetica"/>
          <w:color w:val="333333"/>
          <w:sz w:val="21"/>
          <w:szCs w:val="21"/>
        </w:rPr>
        <w:t>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令牌只能在己方回合</w:t>
      </w:r>
      <w:r w:rsidR="00A650B6">
        <w:rPr>
          <w:rFonts w:ascii="Helvetica" w:hAnsi="Helvetica" w:cs="Helvetica" w:hint="eastAsia"/>
          <w:color w:val="333333"/>
          <w:sz w:val="21"/>
          <w:szCs w:val="21"/>
        </w:rPr>
        <w:t>的行动阶段</w:t>
      </w:r>
      <w:r>
        <w:rPr>
          <w:rFonts w:ascii="Helvetica" w:hAnsi="Helvetica" w:cs="Helvetica"/>
          <w:color w:val="333333"/>
          <w:sz w:val="21"/>
          <w:szCs w:val="21"/>
        </w:rPr>
        <w:t>打出。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当玩家在单位牌上打出了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移动指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令牌，那么单位可以按照关键词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所标明的数值，移动相应距离。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所有单位只能在战场上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沿纵向、横向移动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 w:rsidR="009F6940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不可以沿斜线移动。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关键词生效的过程中，单位可以任意</w:t>
      </w:r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改变</w:t>
      </w:r>
      <w:proofErr w:type="gramStart"/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战斗面</w:t>
      </w:r>
      <w:proofErr w:type="gramEnd"/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朝向</w:t>
      </w:r>
      <w:r w:rsidR="000D0123">
        <w:rPr>
          <w:rFonts w:ascii="Helvetica" w:hAnsi="Helvetica" w:cs="Helvetica" w:hint="eastAsia"/>
          <w:color w:val="333333"/>
          <w:sz w:val="21"/>
          <w:szCs w:val="21"/>
        </w:rPr>
        <w:t>（即实现</w:t>
      </w:r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转向</w:t>
      </w:r>
      <w:r w:rsidR="000D0123">
        <w:rPr>
          <w:rFonts w:ascii="Helvetica" w:hAnsi="Helvetica" w:cs="Helvetica" w:hint="eastAsia"/>
          <w:color w:val="333333"/>
          <w:sz w:val="21"/>
          <w:szCs w:val="21"/>
        </w:rPr>
        <w:t>关键词效果）</w:t>
      </w:r>
      <w:r>
        <w:rPr>
          <w:rFonts w:ascii="Helvetica" w:hAnsi="Helvetica" w:cs="Helvetica"/>
          <w:color w:val="333333"/>
          <w:sz w:val="21"/>
          <w:szCs w:val="21"/>
        </w:rPr>
        <w:t>。在这个过程中，如果单位经过紧邻其他敌对单位的位置，敌对单位</w:t>
      </w:r>
      <w:r w:rsidR="00371B5D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不会进行借机攻击。</w:t>
      </w:r>
    </w:p>
    <w:p w14:paraId="2F7BF8C1" w14:textId="18028AD0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防御</w:t>
      </w:r>
    </w:p>
    <w:p w14:paraId="2A0723E8" w14:textId="6EF93712" w:rsidR="005640AB" w:rsidRDefault="005640AB" w:rsidP="004B5E16">
      <w:pPr>
        <w:pStyle w:val="a3"/>
        <w:spacing w:before="0" w:beforeAutospacing="0" w:after="0" w:afterAutospacing="0" w:line="330" w:lineRule="atLeast"/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</w:pPr>
      <w:r>
        <w:rPr>
          <w:rFonts w:ascii="Helvetica" w:hAnsi="Helvetica" w:cs="Helvetica"/>
          <w:color w:val="333333"/>
          <w:sz w:val="21"/>
          <w:szCs w:val="21"/>
        </w:rPr>
        <w:t>防御指令牌通过让单位处于防御姿态，使得它更不容易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受伤</w:t>
      </w:r>
      <w:r>
        <w:rPr>
          <w:rFonts w:ascii="Helvetica" w:hAnsi="Helvetica" w:cs="Helvetica"/>
          <w:color w:val="333333"/>
          <w:sz w:val="21"/>
          <w:szCs w:val="21"/>
        </w:rPr>
        <w:t>、更不容易被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歼灭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110AAB7E" w14:textId="6793BEAF" w:rsidR="00881421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</w:t>
      </w:r>
      <w:r>
        <w:rPr>
          <w:rFonts w:ascii="Helvetica" w:hAnsi="Helvetica" w:cs="Helvetica"/>
          <w:color w:val="333333"/>
          <w:sz w:val="21"/>
          <w:szCs w:val="21"/>
        </w:rPr>
        <w:t>指令牌可以在己方回合与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对方回合</w:t>
      </w:r>
      <w:r w:rsidR="00A650B6" w:rsidRPr="00A650B6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的结算阶段</w:t>
      </w:r>
      <w:r>
        <w:rPr>
          <w:rFonts w:ascii="Helvetica" w:hAnsi="Helvetica" w:cs="Helvetica"/>
          <w:color w:val="333333"/>
          <w:sz w:val="21"/>
          <w:szCs w:val="21"/>
        </w:rPr>
        <w:t>内打出。</w:t>
      </w:r>
    </w:p>
    <w:p w14:paraId="4202C17B" w14:textId="49E1E963" w:rsidR="004B5E16" w:rsidRPr="005640AB" w:rsidRDefault="00A650B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在对方回合内打出时，也需要正常的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支付指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令牌费用。</w:t>
      </w:r>
      <w:r w:rsidR="00881421">
        <w:rPr>
          <w:rFonts w:ascii="Helvetica" w:hAnsi="Helvetica" w:cs="Helvetica" w:hint="eastAsia"/>
          <w:color w:val="333333"/>
          <w:sz w:val="21"/>
          <w:szCs w:val="21"/>
        </w:rPr>
        <w:t>并且会记入下一回合打出的卡牌数之内。</w:t>
      </w:r>
      <w:r w:rsidR="004B5E16">
        <w:rPr>
          <w:rFonts w:ascii="Helvetica" w:hAnsi="Helvetica" w:cs="Helvetica"/>
          <w:color w:val="333333"/>
          <w:sz w:val="21"/>
          <w:szCs w:val="21"/>
        </w:rPr>
        <w:br/>
      </w:r>
      <w:r w:rsidR="005640AB">
        <w:rPr>
          <w:rFonts w:ascii="Helvetica" w:hAnsi="Helvetica" w:cs="Helvetica" w:hint="eastAsia"/>
          <w:color w:val="333333"/>
          <w:sz w:val="21"/>
          <w:szCs w:val="21"/>
        </w:rPr>
        <w:t>指令消息内容中，关键词</w:t>
      </w:r>
      <w:r w:rsidR="005640AB">
        <w:rPr>
          <w:rFonts w:ascii="Helvetica" w:hAnsi="Helvetica" w:cs="Helvetica" w:hint="eastAsia"/>
          <w:b/>
          <w:color w:val="333333"/>
          <w:sz w:val="21"/>
          <w:szCs w:val="21"/>
        </w:rPr>
        <w:t>战斗力</w:t>
      </w:r>
      <w:r w:rsidR="005640AB">
        <w:rPr>
          <w:rFonts w:ascii="Helvetica" w:hAnsi="Helvetica" w:cs="Helvetica" w:hint="eastAsia"/>
          <w:color w:val="333333"/>
          <w:sz w:val="21"/>
          <w:szCs w:val="21"/>
        </w:rPr>
        <w:t>以上的内容，是在本玩家行动回合内执行，且只能执行一次。关键词</w:t>
      </w:r>
      <w:r w:rsidR="005640AB">
        <w:rPr>
          <w:rFonts w:ascii="Helvetica" w:hAnsi="Helvetica" w:cs="Helvetica" w:hint="eastAsia"/>
          <w:b/>
          <w:color w:val="333333"/>
          <w:sz w:val="21"/>
          <w:szCs w:val="21"/>
        </w:rPr>
        <w:t>战斗力</w:t>
      </w:r>
      <w:r w:rsidR="005640AB">
        <w:rPr>
          <w:rFonts w:ascii="Helvetica" w:hAnsi="Helvetica" w:cs="Helvetica" w:hint="eastAsia"/>
          <w:color w:val="333333"/>
          <w:sz w:val="21"/>
          <w:szCs w:val="21"/>
        </w:rPr>
        <w:t>以下的内容，是在</w:t>
      </w:r>
      <w:r w:rsidR="005640AB">
        <w:rPr>
          <w:rFonts w:ascii="Helvetica" w:hAnsi="Helvetica" w:cs="Helvetica" w:hint="eastAsia"/>
          <w:b/>
          <w:color w:val="333333"/>
          <w:sz w:val="21"/>
          <w:szCs w:val="21"/>
        </w:rPr>
        <w:t>对方玩家结算阶段一开始</w:t>
      </w:r>
      <w:r w:rsidR="005640AB">
        <w:rPr>
          <w:rFonts w:ascii="Helvetica" w:hAnsi="Helvetica" w:cs="Helvetica" w:hint="eastAsia"/>
          <w:color w:val="333333"/>
          <w:sz w:val="21"/>
          <w:szCs w:val="21"/>
        </w:rPr>
        <w:t>执行。</w:t>
      </w:r>
    </w:p>
    <w:p w14:paraId="7EC55C74" w14:textId="349409E1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攻击</w:t>
      </w:r>
    </w:p>
    <w:p w14:paraId="2BFDDFB1" w14:textId="77777777" w:rsidR="00AE59C2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指令牌只能在己方回合</w:t>
      </w:r>
      <w:r w:rsidR="002E1C29">
        <w:rPr>
          <w:rFonts w:ascii="Helvetica" w:hAnsi="Helvetica" w:cs="Helvetica" w:hint="eastAsia"/>
          <w:color w:val="333333"/>
          <w:sz w:val="21"/>
          <w:szCs w:val="21"/>
        </w:rPr>
        <w:t>的行动阶段</w:t>
      </w:r>
      <w:r w:rsidR="002E1C29">
        <w:rPr>
          <w:rFonts w:ascii="Helvetica" w:hAnsi="Helvetica" w:cs="Helvetica"/>
          <w:color w:val="333333"/>
          <w:sz w:val="21"/>
          <w:szCs w:val="21"/>
        </w:rPr>
        <w:t>打</w:t>
      </w:r>
      <w:r>
        <w:rPr>
          <w:rFonts w:ascii="Helvetica" w:hAnsi="Helvetica" w:cs="Helvetica"/>
          <w:color w:val="333333"/>
          <w:sz w:val="21"/>
          <w:szCs w:val="21"/>
        </w:rPr>
        <w:t>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攻击分为近战、远程两种。所有单位的近战攻击范围相同。步兵弓箭手，与骑兵弓箭手都使用远程攻击，但是攻击范围不同。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攻击时，需要以单位的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为基础，划定单位的攻击范围。</w:t>
      </w:r>
    </w:p>
    <w:p w14:paraId="49325C67" w14:textId="7B6F3062" w:rsidR="00A650B6" w:rsidRDefault="00DB6A27" w:rsidP="00AE59C2">
      <w:pPr>
        <w:pStyle w:val="a3"/>
        <w:spacing w:before="0" w:beforeAutospacing="0" w:after="0" w:afterAutospacing="0" w:line="330" w:lineRule="atLeast"/>
        <w:jc w:val="center"/>
        <w:rPr>
          <w:rFonts w:ascii="Helvetica" w:hAnsi="Helvetica" w:cs="Helvetica"/>
          <w:color w:val="333333"/>
          <w:sz w:val="21"/>
          <w:szCs w:val="21"/>
        </w:rPr>
      </w:pPr>
      <w:r>
        <w:object w:dxaOrig="21646" w:dyaOrig="8596" w14:anchorId="6EA67987">
          <v:shape id="_x0000_i1036" type="#_x0000_t75" style="width:306.25pt;height:122.5pt" o:ole="">
            <v:imagedata r:id="rId30" o:title=""/>
          </v:shape>
          <o:OLEObject Type="Embed" ProgID="Visio.Drawing.15" ShapeID="_x0000_i1036" DrawAspect="Content" ObjectID="_1592912483" r:id="rId31"/>
        </w:object>
      </w:r>
    </w:p>
    <w:p w14:paraId="0906E465" w14:textId="77777777" w:rsidR="00AE59C2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只有当玩家在单位牌上打出了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指令牌后，单位才可以攻击。有些远程单位可以使用近战攻击，有些不行。</w:t>
      </w:r>
    </w:p>
    <w:p w14:paraId="5F1D5A8B" w14:textId="37180E6C" w:rsidR="00AE59C2" w:rsidRPr="00AE0ED3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有些攻击指令牌上有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关键词。但只有当单位在回合中可以执行攻击动作，才可以使用</w:t>
      </w:r>
      <w:r w:rsidRPr="00DB6A27">
        <w:rPr>
          <w:rStyle w:val="a4"/>
          <w:rFonts w:ascii="Helvetica" w:hAnsi="Helvetica" w:cs="Helvetica"/>
          <w:b w:val="0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产生的效果。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而</w:t>
      </w:r>
      <w:r>
        <w:rPr>
          <w:rFonts w:ascii="Helvetica" w:hAnsi="Helvetica" w:cs="Helvetica"/>
          <w:color w:val="333333"/>
          <w:sz w:val="21"/>
          <w:szCs w:val="21"/>
        </w:rPr>
        <w:t>如果单位在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伤害结算</w:t>
      </w:r>
      <w:r>
        <w:rPr>
          <w:rFonts w:ascii="Helvetica" w:hAnsi="Helvetica" w:cs="Helvetica"/>
          <w:color w:val="333333"/>
          <w:sz w:val="21"/>
          <w:szCs w:val="21"/>
        </w:rPr>
        <w:t>阶段中不能参与结算，那么视为无法执行攻击动作。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也就是说</w:t>
      </w:r>
      <w:r w:rsidR="00B7542F">
        <w:rPr>
          <w:rFonts w:ascii="Helvetica" w:hAnsi="Helvetica" w:cs="Helvetica"/>
          <w:color w:val="333333"/>
          <w:sz w:val="21"/>
          <w:szCs w:val="21"/>
        </w:rPr>
        <w:t>，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如果单位在</w:t>
      </w:r>
      <w:r w:rsidR="00B7542F">
        <w:rPr>
          <w:rFonts w:ascii="Helvetica" w:hAnsi="Helvetica" w:cs="Helvetica" w:hint="eastAsia"/>
          <w:b/>
          <w:color w:val="333333"/>
          <w:sz w:val="21"/>
          <w:szCs w:val="21"/>
        </w:rPr>
        <w:t>伤害结算阶段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不能参与结算，那么</w:t>
      </w:r>
      <w:r w:rsidR="00B7542F">
        <w:rPr>
          <w:rFonts w:ascii="Helvetica" w:hAnsi="Helvetica" w:cs="Helvetica"/>
          <w:color w:val="333333"/>
          <w:sz w:val="21"/>
          <w:szCs w:val="21"/>
        </w:rPr>
        <w:t>不能使用</w:t>
      </w:r>
      <w:r w:rsidR="00B7542F">
        <w:rPr>
          <w:rFonts w:ascii="Helvetica" w:hAnsi="Helvetica" w:cs="Helvetica" w:hint="eastAsia"/>
          <w:b/>
          <w:color w:val="333333"/>
          <w:sz w:val="21"/>
          <w:szCs w:val="21"/>
        </w:rPr>
        <w:t>攻击指令牌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上的</w:t>
      </w:r>
      <w:r w:rsidR="00B7542F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 w:rsidR="00B7542F">
        <w:rPr>
          <w:rFonts w:ascii="Helvetica" w:hAnsi="Helvetica" w:cs="Helvetica"/>
          <w:color w:val="333333"/>
          <w:sz w:val="21"/>
          <w:szCs w:val="21"/>
        </w:rPr>
        <w:t>效果。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如果因为对方玩家的指令而造成这种状况发生，则</w:t>
      </w:r>
      <w:r w:rsidR="00AE0ED3">
        <w:rPr>
          <w:rFonts w:ascii="Helvetica" w:hAnsi="Helvetica" w:cs="Helvetica" w:hint="eastAsia"/>
          <w:color w:val="333333"/>
          <w:sz w:val="21"/>
          <w:szCs w:val="21"/>
        </w:rPr>
        <w:t>不在讨论之列。</w:t>
      </w:r>
    </w:p>
    <w:p w14:paraId="28525C5E" w14:textId="77777777" w:rsidR="00AE59C2" w:rsidRDefault="00AE59C2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478C6FF" w14:textId="69A891F2" w:rsidR="004B5E16" w:rsidRPr="00AE59C2" w:rsidRDefault="00AE59C2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指令消息内容中，关键词</w:t>
      </w:r>
      <w:r>
        <w:rPr>
          <w:rFonts w:ascii="Helvetica" w:hAnsi="Helvetica" w:cs="Helvetica" w:hint="eastAsia"/>
          <w:b/>
          <w:color w:val="333333"/>
          <w:sz w:val="21"/>
          <w:szCs w:val="21"/>
        </w:rPr>
        <w:t>战斗力</w:t>
      </w:r>
      <w:r>
        <w:rPr>
          <w:rFonts w:ascii="Helvetica" w:hAnsi="Helvetica" w:cs="Helvetica" w:hint="eastAsia"/>
          <w:color w:val="333333"/>
          <w:sz w:val="21"/>
          <w:szCs w:val="21"/>
        </w:rPr>
        <w:t>之前的部分，在本玩家行动阶段执行。关键词</w:t>
      </w:r>
      <w:r>
        <w:rPr>
          <w:rFonts w:ascii="Helvetica" w:hAnsi="Helvetica" w:cs="Helvetica" w:hint="eastAsia"/>
          <w:b/>
          <w:color w:val="333333"/>
          <w:sz w:val="21"/>
          <w:szCs w:val="21"/>
        </w:rPr>
        <w:t>战斗力</w:t>
      </w:r>
      <w:r>
        <w:rPr>
          <w:rFonts w:ascii="Helvetica" w:hAnsi="Helvetica" w:cs="Helvetica" w:hint="eastAsia"/>
          <w:color w:val="333333"/>
          <w:sz w:val="21"/>
          <w:szCs w:val="21"/>
        </w:rPr>
        <w:t>之后的部分，在</w:t>
      </w:r>
      <w:r>
        <w:rPr>
          <w:rFonts w:ascii="Helvetica" w:hAnsi="Helvetica" w:cs="Helvetica" w:hint="eastAsia"/>
          <w:b/>
          <w:color w:val="333333"/>
          <w:sz w:val="21"/>
          <w:szCs w:val="21"/>
        </w:rPr>
        <w:t>本玩家结算阶段最后统一执行。</w:t>
      </w:r>
    </w:p>
    <w:p w14:paraId="087575D4" w14:textId="77777777" w:rsidR="00D71AFE" w:rsidRPr="00D71AFE" w:rsidRDefault="00D71AFE" w:rsidP="00D71AFE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结算阶段</w:t>
      </w:r>
    </w:p>
    <w:p w14:paraId="1D36076E" w14:textId="1A617970" w:rsidR="00D71AFE" w:rsidRDefault="00D71AFE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按照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伤害结算</w:t>
      </w:r>
      <w:r>
        <w:rPr>
          <w:rFonts w:ascii="Helvetica" w:hAnsi="Helvetica" w:cs="Helvetica"/>
          <w:color w:val="333333"/>
          <w:sz w:val="21"/>
          <w:szCs w:val="21"/>
        </w:rPr>
        <w:t>章节中的描述，结算回合玩家对敌方玩家造成的伤害。</w:t>
      </w:r>
    </w:p>
    <w:p w14:paraId="4CB45FE6" w14:textId="77777777" w:rsidR="00422905" w:rsidRPr="00A847A4" w:rsidRDefault="00422905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伤害结算</w:t>
      </w:r>
    </w:p>
    <w:p w14:paraId="3ECFD751" w14:textId="77777777" w:rsidR="00422905" w:rsidRDefault="0042290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伤害结算是玩家回合的一个重要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阶段</w:t>
      </w:r>
      <w:r>
        <w:rPr>
          <w:rFonts w:ascii="Helvetica" w:hAnsi="Helvetica" w:cs="Helvetica"/>
          <w:color w:val="333333"/>
          <w:sz w:val="21"/>
          <w:szCs w:val="21"/>
        </w:rPr>
        <w:t>。在这个阶段中，判定攻击方对防守单位造成的伤害。</w:t>
      </w:r>
    </w:p>
    <w:p w14:paraId="46841352" w14:textId="77777777" w:rsidR="00422905" w:rsidRDefault="0042290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只有当一个单位牌上放置了攻击指令牌，才能向其攻击范围内的一名（根据指令牌效果，可以是多名）单位发起攻击。对于攻击单位和防守单位，都要将单位牌的基础战斗力与其上的指令牌上的战斗力增益叠加，记为单位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实际战斗力</w:t>
      </w:r>
      <w:r>
        <w:rPr>
          <w:rFonts w:ascii="Helvetica" w:hAnsi="Helvetica" w:cs="Helvetica"/>
          <w:color w:val="333333"/>
          <w:sz w:val="21"/>
          <w:szCs w:val="21"/>
        </w:rPr>
        <w:t>，比较双方实际战斗力的大小，来决定伤害情况。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如果有多支单位对同一支单位发起攻击，那么将所有发起攻击的单位称为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攻击方</w:t>
      </w:r>
      <w:r>
        <w:rPr>
          <w:rFonts w:ascii="Helvetica" w:hAnsi="Helvetica" w:cs="Helvetica"/>
          <w:color w:val="333333"/>
          <w:sz w:val="21"/>
          <w:szCs w:val="21"/>
        </w:rPr>
        <w:t>，将被攻击的单位称为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防守单位</w:t>
      </w:r>
      <w:r>
        <w:rPr>
          <w:rFonts w:ascii="Helvetica" w:hAnsi="Helvetica" w:cs="Helvetica"/>
          <w:color w:val="333333"/>
          <w:sz w:val="21"/>
          <w:szCs w:val="21"/>
        </w:rPr>
        <w:t>。结算时，需要将攻击方所有单位的实际战斗力相加，然后与防守单位的实际战斗力相比较，来决定伤害情况。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这样的一次战斗力比较，被称为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一次交战结算</w:t>
      </w:r>
      <w:r>
        <w:rPr>
          <w:rFonts w:ascii="Helvetica" w:hAnsi="Helvetica" w:cs="Helvetica"/>
          <w:color w:val="333333"/>
          <w:sz w:val="21"/>
          <w:szCs w:val="21"/>
        </w:rPr>
        <w:t>。本阶段内可以执行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任意次数</w:t>
      </w:r>
      <w:r>
        <w:rPr>
          <w:rFonts w:ascii="Helvetica" w:hAnsi="Helvetica" w:cs="Helvetica"/>
          <w:color w:val="333333"/>
          <w:sz w:val="21"/>
          <w:szCs w:val="21"/>
        </w:rPr>
        <w:t>交战结算。同一次交战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不可重复结算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3E602E9" w14:textId="77777777" w:rsidR="00422905" w:rsidRDefault="00422905" w:rsidP="00422905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如果进攻方实际战斗力之和大于防守单位实际战斗力，则防守单位受伤，在其上放置一张创伤标记牌（放在指令牌与单位牌之间）。如果防守单位已经受伤，那么被歼灭。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如果进攻方战斗力大于防守单位战斗力的两倍，那么防守单位被歼灭。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将被歼灭的单位从战场上取下，将其上的创伤牌放在场外，将其上的指令牌放在防守方玩家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的弃牌堆中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A0A817B" w14:textId="1FF7E289" w:rsidR="00422905" w:rsidRDefault="0042290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攻击单位</w:t>
      </w:r>
      <w:r w:rsidR="00100E66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不会受伤。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在一次交战结算的最后，进攻方玩家可以选择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一支近战攻击单位</w:t>
      </w:r>
      <w:r>
        <w:rPr>
          <w:rFonts w:ascii="Helvetica" w:hAnsi="Helvetica" w:cs="Helvetica"/>
          <w:color w:val="333333"/>
          <w:sz w:val="21"/>
          <w:szCs w:val="21"/>
        </w:rPr>
        <w:t>，占据被歼灭的防守单位原本所在的网格。这支进攻单位占据网格时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不可改变</w:t>
      </w:r>
      <w:proofErr w:type="gramStart"/>
      <w:r w:rsidRPr="00D71AFE">
        <w:rPr>
          <w:rFonts w:ascii="Helvetica" w:hAnsi="Helvetica" w:cs="Helvetica"/>
          <w:b/>
          <w:color w:val="333333"/>
          <w:sz w:val="21"/>
          <w:szCs w:val="21"/>
        </w:rPr>
        <w:t>战斗面</w:t>
      </w:r>
      <w:proofErr w:type="gramEnd"/>
      <w:r w:rsidRPr="00D71AFE">
        <w:rPr>
          <w:rFonts w:ascii="Helvetica" w:hAnsi="Helvetica" w:cs="Helvetica"/>
          <w:b/>
          <w:color w:val="333333"/>
          <w:sz w:val="21"/>
          <w:szCs w:val="21"/>
        </w:rPr>
        <w:t>朝向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03BA7338" w14:textId="22E2EFD5" w:rsidR="008D0C65" w:rsidRDefault="008D0C6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717729A" w14:textId="77777777" w:rsidR="008D0C65" w:rsidRDefault="008D0C6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8926677" w14:textId="77777777" w:rsidR="00D71AFE" w:rsidRPr="00D71AFE" w:rsidRDefault="00D71AFE" w:rsidP="00D71AFE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lastRenderedPageBreak/>
        <w:t>回收阶段</w:t>
      </w:r>
    </w:p>
    <w:p w14:paraId="0371D0C8" w14:textId="77777777" w:rsidR="00D71AFE" w:rsidRDefault="00D71AFE" w:rsidP="00D71AFE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在本阶段，玩家必须执行下列操作：</w:t>
      </w:r>
    </w:p>
    <w:p w14:paraId="40632B33" w14:textId="77777777" w:rsidR="00D71AFE" w:rsidRDefault="00D71AFE" w:rsidP="00D71AFE">
      <w:pPr>
        <w:widowControl/>
        <w:numPr>
          <w:ilvl w:val="0"/>
          <w:numId w:val="1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攻击指令牌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77D1340" w14:textId="77777777" w:rsidR="00D71AFE" w:rsidRDefault="00D71AFE" w:rsidP="00D71AFE">
      <w:pPr>
        <w:widowControl/>
        <w:numPr>
          <w:ilvl w:val="0"/>
          <w:numId w:val="1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移动指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堆。</w:t>
      </w:r>
    </w:p>
    <w:p w14:paraId="6D0A6AEB" w14:textId="77777777" w:rsidR="00A650B6" w:rsidRDefault="00A650B6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BC14A94" w14:textId="169279BE" w:rsidR="00A650B6" w:rsidRDefault="00A650B6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之后</w:t>
      </w:r>
      <w:r w:rsidR="00D71AFE">
        <w:rPr>
          <w:rFonts w:ascii="Helvetica" w:hAnsi="Helvetica" w:cs="Helvetica"/>
          <w:color w:val="333333"/>
          <w:sz w:val="21"/>
          <w:szCs w:val="21"/>
        </w:rPr>
        <w:t>玩家可以选择</w:t>
      </w:r>
      <w:r>
        <w:rPr>
          <w:rFonts w:ascii="Helvetica" w:hAnsi="Helvetica" w:cs="Helvetica" w:hint="eastAsia"/>
          <w:color w:val="333333"/>
          <w:sz w:val="21"/>
          <w:szCs w:val="21"/>
        </w:rPr>
        <w:t>执行下列操作：</w:t>
      </w:r>
    </w:p>
    <w:p w14:paraId="54586247" w14:textId="5156E495" w:rsidR="00D71AFE" w:rsidRDefault="00D71AFE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防御指令牌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DBF2A70" w14:textId="26BA1749" w:rsidR="00D71AFE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最后，玩家将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己方弃牌堆中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全部卡牌回收到自己手中</w:t>
      </w:r>
      <w:r w:rsidR="002E1C29">
        <w:rPr>
          <w:rFonts w:ascii="Helvetica" w:hAnsi="Helvetica" w:cs="Helvetica" w:hint="eastAsia"/>
          <w:color w:val="333333"/>
          <w:sz w:val="21"/>
          <w:szCs w:val="21"/>
        </w:rPr>
        <w:t>，玩家回合结束，对方玩家回合开始。</w:t>
      </w:r>
    </w:p>
    <w:p w14:paraId="09CBF311" w14:textId="77777777" w:rsidR="00D71AFE" w:rsidRDefault="00D71AFE" w:rsidP="00D71AFE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战斗胜利</w:t>
      </w:r>
    </w:p>
    <w:p w14:paraId="7038879F" w14:textId="77777777" w:rsidR="00D71AFE" w:rsidRDefault="00D71AFE" w:rsidP="00D71AFE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当一方玩家将对方所有</w:t>
      </w:r>
      <w:r>
        <w:rPr>
          <w:rFonts w:ascii="Helvetica" w:hAnsi="Helvetica" w:cs="Helvetica"/>
          <w:color w:val="333333"/>
          <w:sz w:val="21"/>
          <w:szCs w:val="21"/>
        </w:rPr>
        <w:t>5</w:t>
      </w:r>
      <w:r>
        <w:rPr>
          <w:rFonts w:ascii="Helvetica" w:hAnsi="Helvetica" w:cs="Helvetica"/>
          <w:color w:val="333333"/>
          <w:sz w:val="21"/>
          <w:szCs w:val="21"/>
        </w:rPr>
        <w:t>支部队全部歼灭，即无可争议的取得胜利。</w:t>
      </w:r>
    </w:p>
    <w:p w14:paraId="43B7E4A9" w14:textId="77777777" w:rsidR="00D71AFE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玩家可以选择认输。</w:t>
      </w:r>
    </w:p>
    <w:p w14:paraId="00CBF1A7" w14:textId="1CD59795" w:rsidR="00D71AFE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经过协商，战斗结果可以为平局。</w:t>
      </w:r>
    </w:p>
    <w:p w14:paraId="492502D3" w14:textId="5555A4A9" w:rsidR="00A650B6" w:rsidRDefault="0065090F" w:rsidP="0065090F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hint="eastAsia"/>
        </w:rPr>
        <w:t>一个</w:t>
      </w:r>
      <w:r w:rsidRPr="0065090F">
        <w:rPr>
          <w:rFonts w:ascii="Helvetica" w:hAnsi="Helvetica" w:cs="Helvetica" w:hint="eastAsia"/>
          <w:color w:val="000000"/>
          <w:sz w:val="42"/>
          <w:szCs w:val="42"/>
        </w:rPr>
        <w:t>例子</w:t>
      </w:r>
    </w:p>
    <w:p w14:paraId="519AD4A4" w14:textId="7A61DB8D" w:rsidR="0065090F" w:rsidRDefault="0065090F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65090F">
        <w:rPr>
          <w:rFonts w:ascii="Helvetica" w:hAnsi="Helvetica" w:cs="Helvetica" w:hint="eastAsia"/>
          <w:color w:val="333333"/>
          <w:sz w:val="21"/>
          <w:szCs w:val="21"/>
        </w:rPr>
        <w:t>经过上面</w:t>
      </w:r>
      <w:r>
        <w:rPr>
          <w:rFonts w:ascii="Helvetica" w:hAnsi="Helvetica" w:cs="Helvetica" w:hint="eastAsia"/>
          <w:color w:val="333333"/>
          <w:sz w:val="21"/>
          <w:szCs w:val="21"/>
        </w:rPr>
        <w:t>繁复的讲解，下面提出一个简单的例子，让玩家理解一个玩家回合中需要做的事情。</w:t>
      </w:r>
    </w:p>
    <w:p w14:paraId="1730A9C2" w14:textId="015C5A09" w:rsidR="0065090F" w:rsidRPr="0065090F" w:rsidRDefault="003C6C71" w:rsidP="0065090F">
      <w:pPr>
        <w:pStyle w:val="aa"/>
        <w:rPr>
          <w:rFonts w:hint="eastAsia"/>
        </w:rPr>
      </w:pPr>
      <w:r>
        <w:rPr>
          <w:rFonts w:hint="eastAsia"/>
        </w:rPr>
        <w:t>概况</w:t>
      </w:r>
    </w:p>
    <w:p w14:paraId="6FBE5C73" w14:textId="5F06F1BA" w:rsidR="0065090F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玩家扮演大将军阵营。经过一场艰苦卓绝的战斗，在我方单位没有丝毫损伤的情况下，将敌方四支部队歼灭。我们需要在最后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一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回合内，将敌方仅剩的一支重骑兵单位消灭。幸好，经过一番运营，这个目标可以实现。</w:t>
      </w:r>
    </w:p>
    <w:p w14:paraId="287463B5" w14:textId="1CAE7B87" w:rsidR="008D7187" w:rsidRPr="008D7187" w:rsidRDefault="008D7187" w:rsidP="008D7187">
      <w:pPr>
        <w:pStyle w:val="aa"/>
      </w:pPr>
      <w:r w:rsidRPr="008D7187">
        <w:rPr>
          <w:rFonts w:hint="eastAsia"/>
        </w:rPr>
        <w:t>战场情况，</w:t>
      </w:r>
      <w:proofErr w:type="gramStart"/>
      <w:r w:rsidRPr="008D7187">
        <w:rPr>
          <w:rFonts w:hint="eastAsia"/>
        </w:rPr>
        <w:t>玩家手</w:t>
      </w:r>
      <w:proofErr w:type="gramEnd"/>
      <w:r w:rsidRPr="008D7187">
        <w:rPr>
          <w:rFonts w:hint="eastAsia"/>
        </w:rPr>
        <w:t>牌</w:t>
      </w:r>
    </w:p>
    <w:p w14:paraId="6CC5BCD6" w14:textId="0A8D7C1B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首先，是战场上的单位布局：</w:t>
      </w:r>
    </w:p>
    <w:p w14:paraId="70DEDD0A" w14:textId="2F6FBC30" w:rsidR="008D7187" w:rsidRDefault="008D7187" w:rsidP="008D7187">
      <w:pPr>
        <w:pStyle w:val="a3"/>
        <w:spacing w:before="150" w:beforeAutospacing="0" w:after="225" w:afterAutospacing="0" w:line="330" w:lineRule="atLeast"/>
        <w:jc w:val="center"/>
      </w:pPr>
      <w:r>
        <w:object w:dxaOrig="13651" w:dyaOrig="10246" w14:anchorId="1C6C6F78">
          <v:shape id="_x0000_i1037" type="#_x0000_t75" style="width:329.9pt;height:247.7pt" o:ole="">
            <v:imagedata r:id="rId32" o:title=""/>
          </v:shape>
          <o:OLEObject Type="Embed" ProgID="Visio.Drawing.15" ShapeID="_x0000_i1037" DrawAspect="Content" ObjectID="_1592912484" r:id="rId33"/>
        </w:object>
      </w:r>
    </w:p>
    <w:p w14:paraId="41D13AA3" w14:textId="73052140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可以看到我方单位将敌方重骑兵单位团团围住。</w:t>
      </w:r>
    </w:p>
    <w:p w14:paraId="26D992A8" w14:textId="31048969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下面是我们的指令区：</w:t>
      </w:r>
    </w:p>
    <w:p w14:paraId="625A75FB" w14:textId="6C935181" w:rsidR="008D7187" w:rsidRDefault="008D7187" w:rsidP="008D7187">
      <w:pPr>
        <w:pStyle w:val="a3"/>
        <w:spacing w:before="150" w:beforeAutospacing="0" w:after="225" w:afterAutospacing="0" w:line="330" w:lineRule="atLeast"/>
        <w:jc w:val="center"/>
      </w:pPr>
      <w:r>
        <w:object w:dxaOrig="8775" w:dyaOrig="8881" w14:anchorId="618FDD12">
          <v:shape id="_x0000_i1040" type="#_x0000_t75" style="width:200.95pt;height:203.65pt" o:ole="">
            <v:imagedata r:id="rId34" o:title=""/>
          </v:shape>
          <o:OLEObject Type="Embed" ProgID="Visio.Drawing.15" ShapeID="_x0000_i1040" DrawAspect="Content" ObjectID="_1592912485" r:id="rId35"/>
        </w:object>
      </w:r>
    </w:p>
    <w:p w14:paraId="6AAABA6C" w14:textId="342246BC" w:rsidR="008D7187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以及我们的手牌：</w:t>
      </w:r>
    </w:p>
    <w:p w14:paraId="6C87D7F6" w14:textId="071B4C37" w:rsidR="008D7187" w:rsidRDefault="008D7187" w:rsidP="008D7187">
      <w:pPr>
        <w:pStyle w:val="a3"/>
        <w:spacing w:before="150" w:beforeAutospacing="0" w:after="225" w:afterAutospacing="0" w:line="330" w:lineRule="atLeast"/>
      </w:pPr>
      <w:r>
        <w:object w:dxaOrig="11551" w:dyaOrig="2881" w14:anchorId="6DDCA24D">
          <v:shape id="_x0000_i1046" type="#_x0000_t75" style="width:415.35pt;height:103.7pt" o:ole="">
            <v:imagedata r:id="rId36" o:title=""/>
          </v:shape>
          <o:OLEObject Type="Embed" ProgID="Visio.Drawing.15" ShapeID="_x0000_i1046" DrawAspect="Content" ObjectID="_1592912486" r:id="rId37"/>
        </w:object>
      </w:r>
    </w:p>
    <w:p w14:paraId="63739D8D" w14:textId="59889027" w:rsidR="003C6C71" w:rsidRPr="006C3841" w:rsidRDefault="006C3841" w:rsidP="006C3841">
      <w:pPr>
        <w:pStyle w:val="aa"/>
      </w:pPr>
      <w:r w:rsidRPr="006C3841">
        <w:rPr>
          <w:rFonts w:hint="eastAsia"/>
        </w:rPr>
        <w:lastRenderedPageBreak/>
        <w:t>说明</w:t>
      </w:r>
    </w:p>
    <w:p w14:paraId="3D47A01D" w14:textId="6B241CD9" w:rsidR="008D7187" w:rsidRPr="00806FA6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806FA6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Pr="00806FA6">
        <w:rPr>
          <w:rFonts w:ascii="Helvetica" w:hAnsi="Helvetica" w:cs="Helvetica"/>
          <w:color w:val="333333"/>
          <w:sz w:val="21"/>
          <w:szCs w:val="21"/>
        </w:rPr>
        <w:t>5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张手牌中，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5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支单位牌已经全部布置于场上。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Pr="00806FA6">
        <w:rPr>
          <w:rFonts w:ascii="Helvetica" w:hAnsi="Helvetica" w:cs="Helvetica"/>
          <w:color w:val="333333"/>
          <w:sz w:val="21"/>
          <w:szCs w:val="21"/>
        </w:rPr>
        <w:t>0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张指令牌，其中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5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张在之前的回合中已经用来支付费用，剩下的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张已经部署在场上单位牌上，而玩家手中有最后的</w:t>
      </w:r>
      <w:r w:rsidRPr="00806FA6">
        <w:rPr>
          <w:rFonts w:ascii="Helvetica" w:hAnsi="Helvetica" w:cs="Helvetica"/>
          <w:color w:val="333333"/>
          <w:sz w:val="21"/>
          <w:szCs w:val="21"/>
        </w:rPr>
        <w:t>4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张指令牌。</w:t>
      </w:r>
    </w:p>
    <w:p w14:paraId="0CB4053B" w14:textId="117C141D" w:rsidR="008D7187" w:rsidRPr="00806FA6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806FA6">
        <w:rPr>
          <w:rFonts w:ascii="Helvetica" w:hAnsi="Helvetica" w:cs="Helvetica" w:hint="eastAsia"/>
          <w:color w:val="333333"/>
          <w:sz w:val="21"/>
          <w:szCs w:val="21"/>
        </w:rPr>
        <w:t>接下来，从维持阶段开始，经过行动阶段与结算阶段，请玩家将敌方最后一支部队消灭。但是别忘了，我们的目标是完成这个回合，所以在回收阶段，还需要将指令牌正确回收，才算合格哦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~</w:t>
      </w:r>
    </w:p>
    <w:p w14:paraId="601C62D1" w14:textId="3E53399C" w:rsidR="008D7187" w:rsidRDefault="008D7187" w:rsidP="008D7187">
      <w:pPr>
        <w:widowControl/>
        <w:numPr>
          <w:ilvl w:val="0"/>
          <w:numId w:val="1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8D7187">
        <w:rPr>
          <w:rFonts w:ascii="Helvetica" w:hAnsi="Helvetica" w:cs="Helvetica" w:hint="eastAsia"/>
          <w:color w:val="333333"/>
          <w:sz w:val="21"/>
          <w:szCs w:val="21"/>
        </w:rPr>
        <w:t>提醒</w:t>
      </w:r>
    </w:p>
    <w:p w14:paraId="19D5E76C" w14:textId="14392344" w:rsidR="008D7187" w:rsidRDefault="008D7187" w:rsidP="008D7187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维持阶段，玩家可以选择将防御指令牌取下，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至于弃牌堆中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</w:p>
    <w:p w14:paraId="6F0AA9B6" w14:textId="36C35676" w:rsidR="00F35D53" w:rsidRPr="008D7187" w:rsidRDefault="00F35D53" w:rsidP="008D7187">
      <w:pPr>
        <w:widowControl/>
        <w:spacing w:line="330" w:lineRule="atLeast"/>
        <w:jc w:val="left"/>
        <w:rPr>
          <w:rFonts w:ascii="Helvetica" w:hAnsi="Helvetica" w:cs="Helvetica" w:hint="eastAsi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有缠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斗效果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的单位，只有在其他单位攻击相同目标的时候，才可以一同结算。</w:t>
      </w:r>
    </w:p>
    <w:p w14:paraId="2B02475F" w14:textId="1F147AF9" w:rsidR="00D71AFE" w:rsidRDefault="00D71AFE" w:rsidP="00D71AFE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进阶规则</w:t>
      </w:r>
    </w:p>
    <w:p w14:paraId="1178C7BB" w14:textId="77777777" w:rsidR="00D71AFE" w:rsidRDefault="00D71AFE" w:rsidP="00D71AFE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玩家不可翻开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指令区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中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的指令牌。</w:t>
      </w:r>
    </w:p>
    <w:p w14:paraId="61930319" w14:textId="46FF84F3" w:rsidR="00D71AFE" w:rsidRDefault="00D71AFE" w:rsidP="00D71AFE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玩家不可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翻开弃牌堆中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的卡牌。</w:t>
      </w:r>
    </w:p>
    <w:p w14:paraId="539C2FCC" w14:textId="29E296ED" w:rsidR="000A3E3C" w:rsidRDefault="000A3E3C">
      <w:pPr>
        <w:widowControl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br w:type="page"/>
      </w:r>
    </w:p>
    <w:p w14:paraId="3B6ED836" w14:textId="61257DF7" w:rsidR="00E461E3" w:rsidRDefault="00E461E3" w:rsidP="00E461E3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proofErr w:type="gramStart"/>
      <w:r w:rsidRPr="00E461E3">
        <w:rPr>
          <w:rFonts w:ascii="Helvetica" w:hAnsi="Helvetica" w:cs="Helvetica" w:hint="eastAsia"/>
          <w:color w:val="000000"/>
          <w:sz w:val="42"/>
          <w:szCs w:val="42"/>
        </w:rPr>
        <w:lastRenderedPageBreak/>
        <w:t>推荐卡组</w:t>
      </w:r>
      <w:proofErr w:type="gramEnd"/>
    </w:p>
    <w:p w14:paraId="765E49CA" w14:textId="66B588E1" w:rsidR="00361251" w:rsidRPr="00361251" w:rsidRDefault="00361251" w:rsidP="00361251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 w:hint="eastAsia"/>
          <w:b/>
          <w:bCs/>
          <w:color w:val="000000"/>
          <w:kern w:val="0"/>
          <w:sz w:val="36"/>
          <w:szCs w:val="36"/>
        </w:rPr>
      </w:pPr>
      <w:proofErr w:type="gramStart"/>
      <w:r w:rsidRPr="00361251">
        <w:rPr>
          <w:rFonts w:ascii="Helvetica" w:hAnsi="Helvetica" w:cs="Helvetica" w:hint="eastAsia"/>
          <w:b/>
          <w:bCs/>
          <w:color w:val="000000"/>
          <w:kern w:val="0"/>
          <w:sz w:val="36"/>
          <w:szCs w:val="36"/>
        </w:rPr>
        <w:t>初始卡组</w:t>
      </w:r>
      <w:proofErr w:type="gramEnd"/>
    </w:p>
    <w:p w14:paraId="25C355FE" w14:textId="00ADB950" w:rsidR="003C6C71" w:rsidRDefault="003C6C71" w:rsidP="006C3841">
      <w:pPr>
        <w:pStyle w:val="aa"/>
      </w:pPr>
      <w:r>
        <w:rPr>
          <w:rFonts w:hint="eastAsia"/>
        </w:rPr>
        <w:t>大将军阵营</w:t>
      </w:r>
    </w:p>
    <w:p w14:paraId="23AAEADC" w14:textId="45CA843B" w:rsidR="003C6C71" w:rsidRDefault="003C6C71" w:rsidP="006C3841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6C3841">
        <w:rPr>
          <w:rFonts w:ascii="Helvetica" w:hAnsi="Helvetica" w:cs="Helvetica" w:hint="eastAsia"/>
          <w:color w:val="333333"/>
          <w:sz w:val="21"/>
          <w:szCs w:val="21"/>
        </w:rPr>
        <w:t>单位牌</w:t>
      </w:r>
    </w:p>
    <w:bookmarkStart w:id="0" w:name="_GoBack"/>
    <w:p w14:paraId="053FA58A" w14:textId="30396A3E" w:rsidR="006C3841" w:rsidRPr="006C3841" w:rsidRDefault="000A3E3C" w:rsidP="006C3841">
      <w:pPr>
        <w:widowControl/>
        <w:spacing w:line="330" w:lineRule="atLeast"/>
        <w:jc w:val="left"/>
        <w:rPr>
          <w:rFonts w:ascii="Helvetica" w:hAnsi="Helvetica" w:cs="Helvetica" w:hint="eastAsia"/>
          <w:color w:val="333333"/>
          <w:sz w:val="21"/>
          <w:szCs w:val="21"/>
        </w:rPr>
      </w:pPr>
      <w:r>
        <w:object w:dxaOrig="9541" w:dyaOrig="2881" w14:anchorId="3CF43207">
          <v:shape id="_x0000_i1050" type="#_x0000_t75" style="width:224.05pt;height:67.15pt" o:ole="">
            <v:imagedata r:id="rId38" o:title=""/>
          </v:shape>
          <o:OLEObject Type="Embed" ProgID="Visio.Drawing.15" ShapeID="_x0000_i1050" DrawAspect="Content" ObjectID="_1592912487" r:id="rId39"/>
        </w:object>
      </w:r>
      <w:bookmarkEnd w:id="0"/>
    </w:p>
    <w:p w14:paraId="3B5DD407" w14:textId="1D87E7AB" w:rsidR="003C6C71" w:rsidRDefault="003C6C71" w:rsidP="00E461E3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6C3841">
        <w:rPr>
          <w:rFonts w:ascii="Helvetica" w:hAnsi="Helvetica" w:cs="Helvetica" w:hint="eastAsia"/>
          <w:color w:val="333333"/>
          <w:sz w:val="21"/>
          <w:szCs w:val="21"/>
        </w:rPr>
        <w:t>指令牌</w:t>
      </w:r>
    </w:p>
    <w:p w14:paraId="01CF4B44" w14:textId="78FC90CB" w:rsidR="00261D10" w:rsidRPr="006C3841" w:rsidRDefault="000A3E3C" w:rsidP="00261D10">
      <w:pPr>
        <w:widowControl/>
        <w:spacing w:line="330" w:lineRule="atLeast"/>
        <w:jc w:val="left"/>
        <w:rPr>
          <w:rFonts w:ascii="Helvetica" w:hAnsi="Helvetica" w:cs="Helvetica" w:hint="eastAsia"/>
          <w:color w:val="333333"/>
          <w:sz w:val="21"/>
          <w:szCs w:val="21"/>
        </w:rPr>
      </w:pPr>
      <w:r>
        <w:object w:dxaOrig="14356" w:dyaOrig="5880" w14:anchorId="114E1957">
          <v:shape id="_x0000_i1053" type="#_x0000_t75" style="width:313.8pt;height:128.4pt" o:ole="">
            <v:imagedata r:id="rId40" o:title=""/>
          </v:shape>
          <o:OLEObject Type="Embed" ProgID="Visio.Drawing.15" ShapeID="_x0000_i1053" DrawAspect="Content" ObjectID="_1592912488" r:id="rId41"/>
        </w:object>
      </w:r>
    </w:p>
    <w:p w14:paraId="480382FE" w14:textId="735437D3" w:rsidR="003C6C71" w:rsidRDefault="003C6C71" w:rsidP="006C3841">
      <w:pPr>
        <w:pStyle w:val="aa"/>
      </w:pPr>
      <w:r>
        <w:rPr>
          <w:rFonts w:hint="eastAsia"/>
        </w:rPr>
        <w:t>汗王阵营</w:t>
      </w:r>
    </w:p>
    <w:p w14:paraId="5BD380D7" w14:textId="51D814B4" w:rsidR="003C6C71" w:rsidRDefault="003C6C71" w:rsidP="006C3841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6C3841">
        <w:rPr>
          <w:rFonts w:ascii="Helvetica" w:hAnsi="Helvetica" w:cs="Helvetica" w:hint="eastAsia"/>
          <w:color w:val="333333"/>
          <w:sz w:val="21"/>
          <w:szCs w:val="21"/>
        </w:rPr>
        <w:t>单位牌</w:t>
      </w:r>
    </w:p>
    <w:p w14:paraId="699F1BCC" w14:textId="4E68229E" w:rsidR="00A4779B" w:rsidRPr="006C3841" w:rsidRDefault="000A3E3C" w:rsidP="00A4779B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object w:dxaOrig="9541" w:dyaOrig="2881" w14:anchorId="0E09F802">
          <v:shape id="_x0000_i1058" type="#_x0000_t75" style="width:214.95pt;height:65pt" o:ole="">
            <v:imagedata r:id="rId42" o:title=""/>
          </v:shape>
          <o:OLEObject Type="Embed" ProgID="Visio.Drawing.15" ShapeID="_x0000_i1058" DrawAspect="Content" ObjectID="_1592912489" r:id="rId43"/>
        </w:object>
      </w:r>
    </w:p>
    <w:p w14:paraId="5C029BE9" w14:textId="2496045A" w:rsidR="003C6C71" w:rsidRDefault="003C6C71" w:rsidP="006C3841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6C3841">
        <w:rPr>
          <w:rFonts w:ascii="Helvetica" w:hAnsi="Helvetica" w:cs="Helvetica" w:hint="eastAsia"/>
          <w:color w:val="333333"/>
          <w:sz w:val="21"/>
          <w:szCs w:val="21"/>
        </w:rPr>
        <w:t>指令牌</w:t>
      </w:r>
    </w:p>
    <w:p w14:paraId="00EE94EA" w14:textId="309BF19D" w:rsidR="003C6C71" w:rsidRPr="00E461E3" w:rsidRDefault="000A3E3C" w:rsidP="00E461E3">
      <w:pPr>
        <w:rPr>
          <w:rFonts w:hint="eastAsia"/>
        </w:rPr>
      </w:pPr>
      <w:r>
        <w:object w:dxaOrig="14356" w:dyaOrig="5880" w14:anchorId="16531CED">
          <v:shape id="_x0000_i1063" type="#_x0000_t75" style="width:301.95pt;height:123.6pt" o:ole="">
            <v:imagedata r:id="rId44" o:title=""/>
          </v:shape>
          <o:OLEObject Type="Embed" ProgID="Visio.Drawing.15" ShapeID="_x0000_i1063" DrawAspect="Content" ObjectID="_1592912490" r:id="rId45"/>
        </w:object>
      </w:r>
    </w:p>
    <w:p w14:paraId="5FEAB414" w14:textId="77777777" w:rsidR="00D71AFE" w:rsidRDefault="00D71AFE" w:rsidP="00D71AFE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lastRenderedPageBreak/>
        <w:t>指令关键词</w:t>
      </w:r>
    </w:p>
    <w:p w14:paraId="4A0B4B44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战斗力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单位的战斗效能。单位牌上的基础战斗力与指令牌上的战斗力增益（</w:t>
      </w:r>
      <w:r>
        <w:rPr>
          <w:rFonts w:ascii="Helvetica" w:hAnsi="Helvetica" w:cs="Helvetica"/>
          <w:color w:val="333333"/>
          <w:sz w:val="21"/>
          <w:szCs w:val="21"/>
        </w:rPr>
        <w:t>+/-</w:t>
      </w:r>
      <w:r>
        <w:rPr>
          <w:rFonts w:ascii="Helvetica" w:hAnsi="Helvetica" w:cs="Helvetica"/>
          <w:color w:val="333333"/>
          <w:sz w:val="21"/>
          <w:szCs w:val="21"/>
        </w:rPr>
        <w:t>符号运算），算作本单位的卡面战斗力。完整计算指令牌对单位牌的强化效果后，结算伤害。</w:t>
      </w:r>
    </w:p>
    <w:p w14:paraId="2E534E0A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近战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执行近战攻击。</w:t>
      </w:r>
    </w:p>
    <w:p w14:paraId="4CE5A368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侧翼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如果与目标的非战斗面接触，则获得战斗力增益。</w:t>
      </w:r>
    </w:p>
    <w:p w14:paraId="20BABB74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远程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执行远程攻击。根据单位类型，攻击范围不同。</w:t>
      </w:r>
    </w:p>
    <w:p w14:paraId="36B60F7B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激活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将单位的卡面战斗力，按照激活次数输出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给相同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/</w:t>
      </w:r>
      <w:r>
        <w:rPr>
          <w:rFonts w:ascii="Helvetica" w:hAnsi="Helvetica" w:cs="Helvetica"/>
          <w:color w:val="333333"/>
          <w:sz w:val="21"/>
          <w:szCs w:val="21"/>
        </w:rPr>
        <w:t>不同目标。</w:t>
      </w:r>
    </w:p>
    <w:p w14:paraId="017CC052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机动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沿横向或纵向移动的网格数量。不可沿斜线移动。移动过程中可以改变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朝向。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如果本关键词出现在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</w:t>
      </w:r>
      <w:r>
        <w:rPr>
          <w:rFonts w:ascii="Helvetica" w:hAnsi="Helvetica" w:cs="Helvetica"/>
          <w:color w:val="333333"/>
          <w:sz w:val="21"/>
          <w:szCs w:val="21"/>
        </w:rPr>
        <w:t>关键词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之前</w:t>
      </w:r>
      <w:r>
        <w:rPr>
          <w:rFonts w:ascii="Helvetica" w:hAnsi="Helvetica" w:cs="Helvetica"/>
          <w:color w:val="333333"/>
          <w:sz w:val="21"/>
          <w:szCs w:val="21"/>
        </w:rPr>
        <w:t>，那么可以在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行动阶段</w:t>
      </w:r>
      <w:r>
        <w:rPr>
          <w:rFonts w:ascii="Helvetica" w:hAnsi="Helvetica" w:cs="Helvetica"/>
          <w:color w:val="333333"/>
          <w:sz w:val="21"/>
          <w:szCs w:val="21"/>
        </w:rPr>
        <w:t>移动。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如果本关键词出现在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</w:t>
      </w:r>
      <w:r>
        <w:rPr>
          <w:rFonts w:ascii="Helvetica" w:hAnsi="Helvetica" w:cs="Helvetica"/>
          <w:color w:val="333333"/>
          <w:sz w:val="21"/>
          <w:szCs w:val="21"/>
        </w:rPr>
        <w:t>关键词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之后</w:t>
      </w:r>
      <w:r>
        <w:rPr>
          <w:rFonts w:ascii="Helvetica" w:hAnsi="Helvetica" w:cs="Helvetica"/>
          <w:color w:val="333333"/>
          <w:sz w:val="21"/>
          <w:szCs w:val="21"/>
        </w:rPr>
        <w:t>，那么可以在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结算阶段</w:t>
      </w:r>
      <w:r>
        <w:rPr>
          <w:rFonts w:ascii="Helvetica" w:hAnsi="Helvetica" w:cs="Helvetica"/>
          <w:color w:val="333333"/>
          <w:sz w:val="21"/>
          <w:szCs w:val="21"/>
        </w:rPr>
        <w:t>中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所有交战结算完成后</w:t>
      </w:r>
      <w:r>
        <w:rPr>
          <w:rFonts w:ascii="Helvetica" w:hAnsi="Helvetica" w:cs="Helvetica"/>
          <w:color w:val="333333"/>
          <w:sz w:val="21"/>
          <w:szCs w:val="21"/>
        </w:rPr>
        <w:t>移动。</w:t>
      </w:r>
    </w:p>
    <w:p w14:paraId="29EACD14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转向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仅可以改变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朝向。关键词出现时机会影响执行动作的时机，具体情况与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关键词相同。</w:t>
      </w:r>
    </w:p>
    <w:p w14:paraId="2FCA3017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触发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每次受到攻击，单位的最终战斗力都会叠加卡面战斗力。叠加次数最多为触发次数。</w:t>
      </w:r>
    </w:p>
    <w:p w14:paraId="7AA3ADB1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缠斗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本单位对目标发起近战攻击，使得目标无法机动（但是可以转向），直到本单位被歼灭。本单位的目标只能对本单位发起攻击，并且只能是近战攻击。本单位不能单独结算。只有当其他单位对目标发起攻击时，执行缠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斗动作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的单位才可以随之一起结算。</w:t>
      </w:r>
    </w:p>
    <w:p w14:paraId="744B64DC" w14:textId="77777777" w:rsidR="00D71AFE" w:rsidRDefault="00D71AFE" w:rsidP="00D71AFE">
      <w:pPr>
        <w:widowControl/>
        <w:numPr>
          <w:ilvl w:val="0"/>
          <w:numId w:val="1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反击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当本单位受到近战伤害时，对其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所指的进攻单位发起反击，使进攻单位受伤。如果进攻单位已经受伤，则不会歼灭进攻单位。</w:t>
      </w:r>
    </w:p>
    <w:sectPr w:rsidR="00D71AFE" w:rsidSect="0042415E"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A0A131" w14:textId="77777777" w:rsidR="00522942" w:rsidRDefault="00522942" w:rsidP="00492C32">
      <w:r>
        <w:separator/>
      </w:r>
    </w:p>
  </w:endnote>
  <w:endnote w:type="continuationSeparator" w:id="0">
    <w:p w14:paraId="404EB220" w14:textId="77777777" w:rsidR="00522942" w:rsidRDefault="00522942" w:rsidP="00492C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AE6A62" w14:textId="77777777" w:rsidR="00522942" w:rsidRDefault="00522942" w:rsidP="00492C32">
      <w:r>
        <w:separator/>
      </w:r>
    </w:p>
  </w:footnote>
  <w:footnote w:type="continuationSeparator" w:id="0">
    <w:p w14:paraId="0C5AA5BF" w14:textId="77777777" w:rsidR="00522942" w:rsidRDefault="00522942" w:rsidP="00492C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65DEA"/>
    <w:multiLevelType w:val="multilevel"/>
    <w:tmpl w:val="60EC9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02EA7"/>
    <w:multiLevelType w:val="multilevel"/>
    <w:tmpl w:val="CB840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82788"/>
    <w:multiLevelType w:val="hybridMultilevel"/>
    <w:tmpl w:val="8A6A87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265714"/>
    <w:multiLevelType w:val="multilevel"/>
    <w:tmpl w:val="AF363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731EA"/>
    <w:multiLevelType w:val="multilevel"/>
    <w:tmpl w:val="1174F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116C09"/>
    <w:multiLevelType w:val="multilevel"/>
    <w:tmpl w:val="B646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290A2D"/>
    <w:multiLevelType w:val="multilevel"/>
    <w:tmpl w:val="0D3E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921E61"/>
    <w:multiLevelType w:val="multilevel"/>
    <w:tmpl w:val="70AE4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EF3E31"/>
    <w:multiLevelType w:val="multilevel"/>
    <w:tmpl w:val="2F5E8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923A10"/>
    <w:multiLevelType w:val="multilevel"/>
    <w:tmpl w:val="5228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043498"/>
    <w:multiLevelType w:val="multilevel"/>
    <w:tmpl w:val="EC54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803006"/>
    <w:multiLevelType w:val="multilevel"/>
    <w:tmpl w:val="0ECE72DC"/>
    <w:lvl w:ilvl="0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54499D"/>
    <w:multiLevelType w:val="hybridMultilevel"/>
    <w:tmpl w:val="F8D222A8"/>
    <w:lvl w:ilvl="0" w:tplc="DD2C62E2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19223A"/>
    <w:multiLevelType w:val="multilevel"/>
    <w:tmpl w:val="62EA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EF28BD"/>
    <w:multiLevelType w:val="multilevel"/>
    <w:tmpl w:val="1C8E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4"/>
  </w:num>
  <w:num w:numId="3">
    <w:abstractNumId w:val="7"/>
  </w:num>
  <w:num w:numId="4">
    <w:abstractNumId w:val="8"/>
  </w:num>
  <w:num w:numId="5">
    <w:abstractNumId w:val="6"/>
  </w:num>
  <w:num w:numId="6">
    <w:abstractNumId w:val="13"/>
  </w:num>
  <w:num w:numId="7">
    <w:abstractNumId w:val="11"/>
  </w:num>
  <w:num w:numId="8">
    <w:abstractNumId w:val="1"/>
  </w:num>
  <w:num w:numId="9">
    <w:abstractNumId w:val="5"/>
  </w:num>
  <w:num w:numId="10">
    <w:abstractNumId w:val="4"/>
  </w:num>
  <w:num w:numId="11">
    <w:abstractNumId w:val="0"/>
  </w:num>
  <w:num w:numId="12">
    <w:abstractNumId w:val="10"/>
  </w:num>
  <w:num w:numId="13">
    <w:abstractNumId w:val="9"/>
  </w:num>
  <w:num w:numId="14">
    <w:abstractNumId w:val="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2AF"/>
    <w:rsid w:val="00006EA6"/>
    <w:rsid w:val="00026817"/>
    <w:rsid w:val="00047138"/>
    <w:rsid w:val="0009583B"/>
    <w:rsid w:val="000A3E3C"/>
    <w:rsid w:val="000D0123"/>
    <w:rsid w:val="00100E66"/>
    <w:rsid w:val="0010495A"/>
    <w:rsid w:val="001A40C0"/>
    <w:rsid w:val="001A49E0"/>
    <w:rsid w:val="001B3A49"/>
    <w:rsid w:val="00211354"/>
    <w:rsid w:val="00261D10"/>
    <w:rsid w:val="002A693E"/>
    <w:rsid w:val="002B207C"/>
    <w:rsid w:val="002C0999"/>
    <w:rsid w:val="002E1C29"/>
    <w:rsid w:val="00360735"/>
    <w:rsid w:val="00361251"/>
    <w:rsid w:val="00371B5D"/>
    <w:rsid w:val="003965A4"/>
    <w:rsid w:val="003969EF"/>
    <w:rsid w:val="003971AE"/>
    <w:rsid w:val="003C6630"/>
    <w:rsid w:val="003C6C71"/>
    <w:rsid w:val="003C6EDA"/>
    <w:rsid w:val="003F6F89"/>
    <w:rsid w:val="00417653"/>
    <w:rsid w:val="00422905"/>
    <w:rsid w:val="0042415E"/>
    <w:rsid w:val="004468F2"/>
    <w:rsid w:val="00492C32"/>
    <w:rsid w:val="004B5E16"/>
    <w:rsid w:val="004B706B"/>
    <w:rsid w:val="004F2321"/>
    <w:rsid w:val="00511FB7"/>
    <w:rsid w:val="00522942"/>
    <w:rsid w:val="005640AB"/>
    <w:rsid w:val="00573D09"/>
    <w:rsid w:val="005B5C14"/>
    <w:rsid w:val="00640E65"/>
    <w:rsid w:val="0065090F"/>
    <w:rsid w:val="006C3841"/>
    <w:rsid w:val="006C63DB"/>
    <w:rsid w:val="006C64A9"/>
    <w:rsid w:val="00781090"/>
    <w:rsid w:val="00806FA6"/>
    <w:rsid w:val="008612A4"/>
    <w:rsid w:val="00881421"/>
    <w:rsid w:val="008D0C65"/>
    <w:rsid w:val="008D3956"/>
    <w:rsid w:val="008D68FC"/>
    <w:rsid w:val="008D7187"/>
    <w:rsid w:val="0095785F"/>
    <w:rsid w:val="009F6940"/>
    <w:rsid w:val="00A35BEA"/>
    <w:rsid w:val="00A4779B"/>
    <w:rsid w:val="00A650B6"/>
    <w:rsid w:val="00A847A4"/>
    <w:rsid w:val="00AD37B7"/>
    <w:rsid w:val="00AE0ED3"/>
    <w:rsid w:val="00AE59C2"/>
    <w:rsid w:val="00B11F89"/>
    <w:rsid w:val="00B7542F"/>
    <w:rsid w:val="00C0716C"/>
    <w:rsid w:val="00C64B3F"/>
    <w:rsid w:val="00C839A4"/>
    <w:rsid w:val="00D05887"/>
    <w:rsid w:val="00D2072E"/>
    <w:rsid w:val="00D71AFE"/>
    <w:rsid w:val="00DB6A27"/>
    <w:rsid w:val="00DD52C9"/>
    <w:rsid w:val="00DE268C"/>
    <w:rsid w:val="00DE5359"/>
    <w:rsid w:val="00E3793B"/>
    <w:rsid w:val="00E461E3"/>
    <w:rsid w:val="00E57812"/>
    <w:rsid w:val="00EA385F"/>
    <w:rsid w:val="00EB29CE"/>
    <w:rsid w:val="00F342AF"/>
    <w:rsid w:val="00F35D53"/>
    <w:rsid w:val="00FA20A0"/>
    <w:rsid w:val="00FC5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2575244F"/>
  <w15:chartTrackingRefBased/>
  <w15:docId w15:val="{586E250B-E424-4A71-8B5F-D24E9B406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月学习正文"/>
    <w:qFormat/>
    <w:rsid w:val="00DE5359"/>
    <w:pPr>
      <w:widowControl w:val="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aliases w:val="月学习大标题"/>
    <w:basedOn w:val="a"/>
    <w:next w:val="a"/>
    <w:link w:val="10"/>
    <w:uiPriority w:val="9"/>
    <w:qFormat/>
    <w:rsid w:val="00DE5359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/>
      <w:b/>
      <w:bCs/>
      <w:kern w:val="44"/>
      <w:sz w:val="44"/>
      <w:szCs w:val="44"/>
    </w:rPr>
  </w:style>
  <w:style w:type="paragraph" w:styleId="2">
    <w:name w:val="heading 2"/>
    <w:aliases w:val="月学习2级标题"/>
    <w:basedOn w:val="a"/>
    <w:next w:val="a"/>
    <w:link w:val="20"/>
    <w:uiPriority w:val="9"/>
    <w:unhideWhenUsed/>
    <w:qFormat/>
    <w:rsid w:val="00DE5359"/>
    <w:pPr>
      <w:keepNext/>
      <w:keepLines/>
      <w:numPr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4468F2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月学习2级标题 字符"/>
    <w:basedOn w:val="a0"/>
    <w:link w:val="2"/>
    <w:uiPriority w:val="9"/>
    <w:rsid w:val="00DE53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aliases w:val="月学习大标题 字符"/>
    <w:basedOn w:val="a0"/>
    <w:link w:val="1"/>
    <w:uiPriority w:val="9"/>
    <w:rsid w:val="00DE5359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4468F2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4468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4468F2"/>
    <w:rPr>
      <w:b/>
      <w:bCs/>
    </w:rPr>
  </w:style>
  <w:style w:type="paragraph" w:styleId="a5">
    <w:name w:val="header"/>
    <w:basedOn w:val="a"/>
    <w:link w:val="a6"/>
    <w:uiPriority w:val="99"/>
    <w:unhideWhenUsed/>
    <w:rsid w:val="00492C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92C32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92C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92C32"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rsid w:val="00A650B6"/>
    <w:pPr>
      <w:ind w:firstLineChars="200" w:firstLine="420"/>
    </w:pPr>
  </w:style>
  <w:style w:type="paragraph" w:customStyle="1" w:styleId="aa">
    <w:name w:val="重要概念"/>
    <w:basedOn w:val="a"/>
    <w:link w:val="ab"/>
    <w:qFormat/>
    <w:rsid w:val="00A847A4"/>
    <w:pPr>
      <w:widowControl/>
      <w:pBdr>
        <w:top w:val="single" w:sz="12" w:space="1" w:color="CCCCCC" w:shadow="1"/>
        <w:left w:val="single" w:sz="12" w:space="4" w:color="CCCCCC" w:shadow="1"/>
        <w:bottom w:val="single" w:sz="12" w:space="0" w:color="CCCCCC" w:shadow="1"/>
        <w:right w:val="single" w:sz="12" w:space="4" w:color="CCCCCC" w:shadow="1"/>
      </w:pBdr>
      <w:spacing w:before="300" w:after="150" w:line="330" w:lineRule="atLeast"/>
      <w:jc w:val="left"/>
      <w:outlineLvl w:val="1"/>
    </w:pPr>
    <w:rPr>
      <w:rFonts w:cs="Helvetica"/>
      <w:b/>
      <w:bCs/>
      <w:color w:val="000000"/>
      <w:kern w:val="0"/>
      <w:sz w:val="32"/>
      <w:szCs w:val="36"/>
    </w:rPr>
  </w:style>
  <w:style w:type="character" w:customStyle="1" w:styleId="ab">
    <w:name w:val="重要概念 字符"/>
    <w:basedOn w:val="a0"/>
    <w:link w:val="aa"/>
    <w:rsid w:val="00A847A4"/>
    <w:rPr>
      <w:rFonts w:ascii="Times New Roman" w:eastAsia="宋体" w:hAnsi="Times New Roman" w:cs="Helvetica"/>
      <w:b/>
      <w:bCs/>
      <w:color w:val="000000"/>
      <w:kern w:val="0"/>
      <w:sz w:val="32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7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Visio_Drawing15.vsdx"/><Relationship Id="rId21" Type="http://schemas.openxmlformats.org/officeDocument/2006/relationships/package" Target="embeddings/Microsoft_Visio_Drawing6.vs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Visio_Drawing10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4.vsdx"/><Relationship Id="rId40" Type="http://schemas.openxmlformats.org/officeDocument/2006/relationships/image" Target="media/image17.emf"/><Relationship Id="rId45" Type="http://schemas.openxmlformats.org/officeDocument/2006/relationships/package" Target="embeddings/Microsoft_Visio_Drawing18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3.vsdx"/><Relationship Id="rId23" Type="http://schemas.openxmlformats.org/officeDocument/2006/relationships/package" Target="embeddings/Microsoft_Visio_Drawing7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package" Target="embeddings/Microsoft_Visio_Drawing5.vsdx"/><Relationship Id="rId31" Type="http://schemas.openxmlformats.org/officeDocument/2006/relationships/package" Target="embeddings/Microsoft_Visio_Drawing11.vsdx"/><Relationship Id="rId44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9.vsdx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3.vsdx"/><Relationship Id="rId43" Type="http://schemas.openxmlformats.org/officeDocument/2006/relationships/package" Target="embeddings/Microsoft_Visio_Drawing17.vsdx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25" Type="http://schemas.openxmlformats.org/officeDocument/2006/relationships/package" Target="embeddings/Microsoft_Visio_Drawing8.vsdx"/><Relationship Id="rId33" Type="http://schemas.openxmlformats.org/officeDocument/2006/relationships/package" Target="embeddings/Microsoft_Visio_Drawing12.vsdx"/><Relationship Id="rId38" Type="http://schemas.openxmlformats.org/officeDocument/2006/relationships/image" Target="media/image16.emf"/><Relationship Id="rId46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6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72BFD3-B9D3-4AFE-AF03-E3F4238C4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850</Words>
  <Characters>4849</Characters>
  <Application>Microsoft Office Word</Application>
  <DocSecurity>0</DocSecurity>
  <Lines>40</Lines>
  <Paragraphs>11</Paragraphs>
  <ScaleCrop>false</ScaleCrop>
  <Company/>
  <LinksUpToDate>false</LinksUpToDate>
  <CharactersWithSpaces>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硕彬</dc:creator>
  <cp:keywords/>
  <dc:description/>
  <cp:lastModifiedBy>李 硕彬</cp:lastModifiedBy>
  <cp:revision>54</cp:revision>
  <cp:lastPrinted>2018-07-09T08:44:00Z</cp:lastPrinted>
  <dcterms:created xsi:type="dcterms:W3CDTF">2018-07-11T07:42:00Z</dcterms:created>
  <dcterms:modified xsi:type="dcterms:W3CDTF">2018-07-12T06:52:00Z</dcterms:modified>
</cp:coreProperties>
</file>